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6B" w:rsidRDefault="00C25C6B" w:rsidP="00FA38A5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Об исполнении Указа Президента РФ </w:t>
      </w:r>
      <w:r w:rsidRPr="00B5232E">
        <w:rPr>
          <w:b/>
          <w:bCs/>
          <w:sz w:val="28"/>
          <w:szCs w:val="28"/>
        </w:rPr>
        <w:t>№ 604</w:t>
      </w:r>
      <w:r>
        <w:rPr>
          <w:b/>
          <w:bCs/>
          <w:sz w:val="28"/>
          <w:szCs w:val="28"/>
        </w:rPr>
        <w:t xml:space="preserve"> от 7 мая 2012 года</w:t>
      </w:r>
    </w:p>
    <w:p w:rsidR="00C25C6B" w:rsidRDefault="00C25C6B" w:rsidP="00FA38A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2015 год</w:t>
      </w:r>
    </w:p>
    <w:p w:rsidR="00C25C6B" w:rsidRPr="0061585A" w:rsidRDefault="00C25C6B" w:rsidP="002B3A1A">
      <w:pPr>
        <w:ind w:firstLine="709"/>
        <w:jc w:val="both"/>
        <w:rPr>
          <w:sz w:val="28"/>
          <w:szCs w:val="28"/>
        </w:rPr>
      </w:pPr>
      <w:r w:rsidRPr="0061585A">
        <w:rPr>
          <w:sz w:val="28"/>
          <w:szCs w:val="28"/>
        </w:rPr>
        <w:t xml:space="preserve">г) </w:t>
      </w:r>
      <w:proofErr w:type="gramStart"/>
      <w:r w:rsidRPr="0061585A">
        <w:rPr>
          <w:sz w:val="28"/>
          <w:szCs w:val="28"/>
        </w:rPr>
        <w:t>В</w:t>
      </w:r>
      <w:proofErr w:type="gramEnd"/>
      <w:r w:rsidRPr="0061585A">
        <w:rPr>
          <w:sz w:val="28"/>
          <w:szCs w:val="28"/>
        </w:rPr>
        <w:t xml:space="preserve"> районе проживает 12 368 человек в возрасте от 14 до 30 лет.  </w:t>
      </w:r>
    </w:p>
    <w:p w:rsidR="00C25C6B" w:rsidRDefault="00C25C6B" w:rsidP="002B3A1A">
      <w:pPr>
        <w:ind w:firstLine="709"/>
        <w:jc w:val="both"/>
        <w:rPr>
          <w:sz w:val="28"/>
          <w:szCs w:val="28"/>
        </w:rPr>
      </w:pPr>
      <w:r w:rsidRPr="0061585A">
        <w:rPr>
          <w:sz w:val="28"/>
          <w:szCs w:val="28"/>
        </w:rPr>
        <w:t xml:space="preserve">При учреждениях   образования и культуры работают 45 клубных формирований патриотической направленности, в которых регулярно занимаются 2115 человек, что составляет 17 % от общего количества молодёжи. </w:t>
      </w:r>
      <w:proofErr w:type="gramStart"/>
      <w:r w:rsidRPr="0061585A">
        <w:rPr>
          <w:sz w:val="28"/>
          <w:szCs w:val="28"/>
        </w:rPr>
        <w:t>Проведено  356</w:t>
      </w:r>
      <w:proofErr w:type="gramEnd"/>
      <w:r w:rsidRPr="0061585A">
        <w:rPr>
          <w:sz w:val="28"/>
          <w:szCs w:val="28"/>
        </w:rPr>
        <w:t xml:space="preserve">   мероприятий  по  Дням воинской славы  и памятным датам России.  </w:t>
      </w:r>
    </w:p>
    <w:p w:rsidR="00C25C6B" w:rsidRDefault="00C25C6B" w:rsidP="002B3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33A8">
        <w:rPr>
          <w:sz w:val="28"/>
          <w:szCs w:val="28"/>
        </w:rPr>
        <w:t xml:space="preserve">В целях обеспечения взаимодействия отраслевых органов Администрации района, координации вопросов патриотического </w:t>
      </w:r>
      <w:proofErr w:type="gramStart"/>
      <w:r w:rsidRPr="004833A8">
        <w:rPr>
          <w:sz w:val="28"/>
          <w:szCs w:val="28"/>
        </w:rPr>
        <w:t>воспитания,  подготовлено</w:t>
      </w:r>
      <w:proofErr w:type="gramEnd"/>
      <w:r w:rsidRPr="004833A8">
        <w:rPr>
          <w:sz w:val="28"/>
          <w:szCs w:val="28"/>
        </w:rPr>
        <w:t xml:space="preserve"> и проведено 4 заседания межведомственного совета по вопросам патриотического воспитания н</w:t>
      </w:r>
      <w:r>
        <w:rPr>
          <w:sz w:val="28"/>
          <w:szCs w:val="28"/>
        </w:rPr>
        <w:t xml:space="preserve">аселения. </w:t>
      </w:r>
    </w:p>
    <w:p w:rsidR="00C25C6B" w:rsidRPr="004833A8" w:rsidRDefault="00C25C6B" w:rsidP="002B3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осуществлялось заседание районного оргкомитета по подготовке и проведению празднования 70-летия Великой Победы.  За 2015 год проведено более 600 мероприятий в рамках юбилея.</w:t>
      </w:r>
    </w:p>
    <w:p w:rsidR="00C25C6B" w:rsidRPr="0061585A" w:rsidRDefault="00C25C6B" w:rsidP="002B3A1A">
      <w:pPr>
        <w:ind w:firstLine="709"/>
        <w:jc w:val="both"/>
        <w:rPr>
          <w:sz w:val="28"/>
          <w:szCs w:val="28"/>
        </w:rPr>
      </w:pPr>
      <w:r w:rsidRPr="0061585A">
        <w:rPr>
          <w:sz w:val="28"/>
          <w:szCs w:val="28"/>
        </w:rPr>
        <w:t>В районе созданы и работают 3 отряда поисковой экспедиции «Долина»: отряд «Скиф» д. Савино, «</w:t>
      </w:r>
      <w:proofErr w:type="spellStart"/>
      <w:r w:rsidRPr="0061585A">
        <w:rPr>
          <w:sz w:val="28"/>
          <w:szCs w:val="28"/>
        </w:rPr>
        <w:t>Рогавский</w:t>
      </w:r>
      <w:proofErr w:type="spellEnd"/>
      <w:r w:rsidRPr="0061585A">
        <w:rPr>
          <w:sz w:val="28"/>
          <w:szCs w:val="28"/>
        </w:rPr>
        <w:t xml:space="preserve"> рубеж» п. Тесово-Нетыльский, «</w:t>
      </w:r>
      <w:proofErr w:type="spellStart"/>
      <w:r w:rsidRPr="0061585A">
        <w:rPr>
          <w:sz w:val="28"/>
          <w:szCs w:val="28"/>
        </w:rPr>
        <w:t>Русичи</w:t>
      </w:r>
      <w:proofErr w:type="spellEnd"/>
      <w:r w:rsidRPr="0061585A">
        <w:rPr>
          <w:sz w:val="28"/>
          <w:szCs w:val="28"/>
        </w:rPr>
        <w:t xml:space="preserve">» д. Трубичино.  Всего входят в состав </w:t>
      </w:r>
      <w:proofErr w:type="gramStart"/>
      <w:r w:rsidRPr="0061585A">
        <w:rPr>
          <w:sz w:val="28"/>
          <w:szCs w:val="28"/>
        </w:rPr>
        <w:t>поисковиков  73</w:t>
      </w:r>
      <w:proofErr w:type="gramEnd"/>
      <w:r w:rsidRPr="0061585A">
        <w:rPr>
          <w:sz w:val="28"/>
          <w:szCs w:val="28"/>
        </w:rPr>
        <w:t xml:space="preserve"> человека.  </w:t>
      </w:r>
    </w:p>
    <w:p w:rsidR="00C25C6B" w:rsidRDefault="00C25C6B" w:rsidP="0061585A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рамках проведения месячника оборонно-массовой работы, посвященного Дню защитника </w:t>
      </w:r>
      <w:proofErr w:type="gramStart"/>
      <w:r>
        <w:rPr>
          <w:sz w:val="28"/>
          <w:szCs w:val="28"/>
        </w:rPr>
        <w:t>Отечества,  в</w:t>
      </w:r>
      <w:proofErr w:type="gramEnd"/>
      <w:r>
        <w:rPr>
          <w:sz w:val="28"/>
          <w:szCs w:val="28"/>
        </w:rPr>
        <w:t xml:space="preserve"> общеобразовательных организациях  прошло  88 мероприятий: экскурсии, акции, тематические классные часы, «веселые старты», линейки, тематические уроки, спортивные  праздники, соревнования, турниры, </w:t>
      </w:r>
      <w:proofErr w:type="spellStart"/>
      <w:r>
        <w:rPr>
          <w:sz w:val="28"/>
          <w:szCs w:val="28"/>
        </w:rPr>
        <w:t>конкурсно</w:t>
      </w:r>
      <w:proofErr w:type="spellEnd"/>
      <w:r>
        <w:rPr>
          <w:sz w:val="28"/>
          <w:szCs w:val="28"/>
        </w:rPr>
        <w:t>-игровые программы, смотры-конкурсы строя и песни, встречи с ветеранами, курсантами, выпуск боевых листков, творческие конкурсы, конференции, фестивали, интеллектуальные игры. Приняли участие   более 700   человек в возрасте от 14 до 18 лет.</w:t>
      </w:r>
    </w:p>
    <w:p w:rsidR="00C25C6B" w:rsidRPr="00F34686" w:rsidRDefault="00C25C6B" w:rsidP="00F34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4686">
        <w:rPr>
          <w:sz w:val="28"/>
          <w:szCs w:val="28"/>
        </w:rPr>
        <w:t xml:space="preserve">В </w:t>
      </w:r>
      <w:proofErr w:type="gramStart"/>
      <w:r w:rsidRPr="00F34686">
        <w:rPr>
          <w:sz w:val="28"/>
          <w:szCs w:val="28"/>
        </w:rPr>
        <w:t>сентябре  прошел</w:t>
      </w:r>
      <w:proofErr w:type="gramEnd"/>
      <w:r w:rsidRPr="00F34686">
        <w:rPr>
          <w:sz w:val="28"/>
          <w:szCs w:val="28"/>
        </w:rPr>
        <w:t xml:space="preserve"> районный смотр-конкурс «Школа безопасности – Зарница», в котором  с показательными  выступлени</w:t>
      </w:r>
      <w:r>
        <w:rPr>
          <w:sz w:val="28"/>
          <w:szCs w:val="28"/>
        </w:rPr>
        <w:t xml:space="preserve">ями   выступил ОМОН «Варяг».  </w:t>
      </w:r>
      <w:proofErr w:type="gramStart"/>
      <w:r>
        <w:rPr>
          <w:sz w:val="28"/>
          <w:szCs w:val="28"/>
        </w:rPr>
        <w:t>С</w:t>
      </w:r>
      <w:r w:rsidRPr="00F34686">
        <w:rPr>
          <w:sz w:val="28"/>
          <w:szCs w:val="28"/>
        </w:rPr>
        <w:t xml:space="preserve">  2</w:t>
      </w:r>
      <w:proofErr w:type="gramEnd"/>
      <w:r w:rsidRPr="00F34686">
        <w:rPr>
          <w:sz w:val="28"/>
          <w:szCs w:val="28"/>
        </w:rPr>
        <w:t xml:space="preserve">  по  26 ноября  состоялась районная спартакиада допризывной молодежи. </w:t>
      </w:r>
      <w:proofErr w:type="gramStart"/>
      <w:r w:rsidRPr="00F34686">
        <w:rPr>
          <w:sz w:val="28"/>
          <w:szCs w:val="28"/>
        </w:rPr>
        <w:t>Проведены  соревнования</w:t>
      </w:r>
      <w:proofErr w:type="gramEnd"/>
      <w:r w:rsidRPr="00F34686">
        <w:rPr>
          <w:sz w:val="28"/>
          <w:szCs w:val="28"/>
        </w:rPr>
        <w:t xml:space="preserve"> по теннису  среди допризывной молодежи, занятия с учащимися  Дорожно-транспортного техникума по сборке-разборке автомата Калашникова.</w:t>
      </w:r>
    </w:p>
    <w:p w:rsidR="00C25C6B" w:rsidRPr="00F34686" w:rsidRDefault="00C25C6B" w:rsidP="00F34686">
      <w:pPr>
        <w:jc w:val="both"/>
        <w:rPr>
          <w:sz w:val="28"/>
          <w:szCs w:val="28"/>
        </w:rPr>
      </w:pPr>
      <w:r w:rsidRPr="00F34686">
        <w:rPr>
          <w:sz w:val="28"/>
          <w:szCs w:val="28"/>
        </w:rPr>
        <w:t xml:space="preserve">           В «День призывника» проведены тематические занятия о «структуре Вооруженных сил России». Организована работа объединения спортивной направленности для </w:t>
      </w:r>
      <w:proofErr w:type="gramStart"/>
      <w:r w:rsidRPr="00F34686">
        <w:rPr>
          <w:sz w:val="28"/>
          <w:szCs w:val="28"/>
        </w:rPr>
        <w:t>доприз</w:t>
      </w:r>
      <w:r>
        <w:rPr>
          <w:sz w:val="28"/>
          <w:szCs w:val="28"/>
        </w:rPr>
        <w:t>ывников  –</w:t>
      </w:r>
      <w:proofErr w:type="gramEnd"/>
      <w:r>
        <w:rPr>
          <w:sz w:val="28"/>
          <w:szCs w:val="28"/>
        </w:rPr>
        <w:t xml:space="preserve">   движение « </w:t>
      </w:r>
      <w:proofErr w:type="spellStart"/>
      <w:r>
        <w:rPr>
          <w:sz w:val="28"/>
          <w:szCs w:val="28"/>
        </w:rPr>
        <w:t>Воркаут</w:t>
      </w:r>
      <w:proofErr w:type="spellEnd"/>
      <w:r w:rsidRPr="00F34686">
        <w:rPr>
          <w:sz w:val="28"/>
          <w:szCs w:val="28"/>
        </w:rPr>
        <w:t>».</w:t>
      </w:r>
    </w:p>
    <w:p w:rsidR="00C25C6B" w:rsidRDefault="00C25C6B" w:rsidP="002B3A1A">
      <w:pPr>
        <w:ind w:firstLine="709"/>
        <w:jc w:val="both"/>
        <w:rPr>
          <w:sz w:val="28"/>
          <w:szCs w:val="28"/>
        </w:rPr>
      </w:pPr>
      <w:r w:rsidRPr="00FD3C94">
        <w:rPr>
          <w:sz w:val="28"/>
          <w:szCs w:val="28"/>
        </w:rPr>
        <w:t xml:space="preserve">В </w:t>
      </w:r>
      <w:proofErr w:type="gramStart"/>
      <w:r w:rsidRPr="00FD3C94">
        <w:rPr>
          <w:sz w:val="28"/>
          <w:szCs w:val="28"/>
        </w:rPr>
        <w:t>рамках  проведения</w:t>
      </w:r>
      <w:proofErr w:type="gramEnd"/>
      <w:r w:rsidRPr="00FD3C94">
        <w:rPr>
          <w:sz w:val="28"/>
          <w:szCs w:val="28"/>
        </w:rPr>
        <w:t xml:space="preserve"> акции «Наша общая победа» волонтерами района записано 6 видео роликов.  </w:t>
      </w:r>
    </w:p>
    <w:p w:rsidR="00C25C6B" w:rsidRPr="00FD3C94" w:rsidRDefault="00C25C6B" w:rsidP="002B3A1A">
      <w:pPr>
        <w:ind w:firstLine="709"/>
        <w:jc w:val="both"/>
        <w:rPr>
          <w:sz w:val="28"/>
          <w:szCs w:val="28"/>
        </w:rPr>
      </w:pPr>
      <w:r w:rsidRPr="00EC2877">
        <w:rPr>
          <w:sz w:val="28"/>
          <w:szCs w:val="28"/>
        </w:rPr>
        <w:t>С сентября 2014 года в районе реализуется проект Северо-Западного федерального округа «Герои Великой Победы». Для координации проекта создан районный штаб. Основная цель проекта – предоставление возможности каждому гражданину узнать историю боевого пути родственников, воевавших на фронтах Великой Отечественной войны 1941-1945 годов и награжденных в этот период, получить копии исторических документов – наградных листов и приказов о награждении родственников используя возможности Интернет-ресурса.</w:t>
      </w:r>
      <w:r>
        <w:t xml:space="preserve"> </w:t>
      </w:r>
      <w:r>
        <w:rPr>
          <w:sz w:val="28"/>
          <w:szCs w:val="28"/>
        </w:rPr>
        <w:t xml:space="preserve">За 2015 год </w:t>
      </w:r>
      <w:proofErr w:type="gramStart"/>
      <w:r>
        <w:rPr>
          <w:sz w:val="28"/>
          <w:szCs w:val="28"/>
        </w:rPr>
        <w:t>поступило  405</w:t>
      </w:r>
      <w:proofErr w:type="gramEnd"/>
      <w:r>
        <w:rPr>
          <w:sz w:val="28"/>
          <w:szCs w:val="28"/>
        </w:rPr>
        <w:t xml:space="preserve"> заявок</w:t>
      </w:r>
      <w:r w:rsidRPr="00FD3C94">
        <w:rPr>
          <w:sz w:val="28"/>
          <w:szCs w:val="28"/>
        </w:rPr>
        <w:t xml:space="preserve">,  найдено  259  наградных </w:t>
      </w:r>
      <w:r w:rsidRPr="00FD3C94">
        <w:rPr>
          <w:sz w:val="28"/>
          <w:szCs w:val="28"/>
        </w:rPr>
        <w:lastRenderedPageBreak/>
        <w:t xml:space="preserve">документов. Все найденные документы вручены во время </w:t>
      </w:r>
      <w:proofErr w:type="gramStart"/>
      <w:r w:rsidRPr="00FD3C94">
        <w:rPr>
          <w:sz w:val="28"/>
          <w:szCs w:val="28"/>
        </w:rPr>
        <w:t>проведения  районных</w:t>
      </w:r>
      <w:proofErr w:type="gramEnd"/>
      <w:r w:rsidRPr="00FD3C94">
        <w:rPr>
          <w:sz w:val="28"/>
          <w:szCs w:val="28"/>
        </w:rPr>
        <w:t xml:space="preserve"> мероприятий. В работ</w:t>
      </w:r>
      <w:r>
        <w:rPr>
          <w:sz w:val="28"/>
          <w:szCs w:val="28"/>
        </w:rPr>
        <w:t>е по проекту участвовало более 7</w:t>
      </w:r>
      <w:r w:rsidRPr="00FD3C94">
        <w:rPr>
          <w:sz w:val="28"/>
          <w:szCs w:val="28"/>
        </w:rPr>
        <w:t xml:space="preserve">00 волонтеров. </w:t>
      </w:r>
    </w:p>
    <w:p w:rsidR="00C25C6B" w:rsidRPr="00110ED4" w:rsidRDefault="00C25C6B" w:rsidP="002B3A1A">
      <w:pPr>
        <w:ind w:firstLine="709"/>
        <w:jc w:val="both"/>
        <w:rPr>
          <w:sz w:val="28"/>
          <w:szCs w:val="28"/>
        </w:rPr>
      </w:pPr>
      <w:proofErr w:type="gramStart"/>
      <w:r w:rsidRPr="00110ED4">
        <w:rPr>
          <w:b/>
          <w:bCs/>
          <w:sz w:val="28"/>
          <w:szCs w:val="28"/>
        </w:rPr>
        <w:t>д)</w:t>
      </w:r>
      <w:r w:rsidRPr="00110ED4">
        <w:rPr>
          <w:sz w:val="28"/>
          <w:szCs w:val="28"/>
        </w:rPr>
        <w:t xml:space="preserve">  С</w:t>
      </w:r>
      <w:proofErr w:type="gramEnd"/>
      <w:r w:rsidRPr="00110ED4">
        <w:rPr>
          <w:sz w:val="28"/>
          <w:szCs w:val="28"/>
        </w:rPr>
        <w:t xml:space="preserve"> 2011 года   при  МАУ «Дом молодежи»  организована  работа  Центра гражданско-патриотического воспитания и допризывной подготовки молодежи.</w:t>
      </w:r>
    </w:p>
    <w:p w:rsidR="00C25C6B" w:rsidRPr="002B75A9" w:rsidRDefault="00C25C6B" w:rsidP="002B75A9">
      <w:pPr>
        <w:ind w:firstLine="709"/>
        <w:jc w:val="both"/>
        <w:rPr>
          <w:sz w:val="28"/>
          <w:szCs w:val="28"/>
        </w:rPr>
      </w:pPr>
      <w:r w:rsidRPr="00110ED4">
        <w:rPr>
          <w:sz w:val="28"/>
          <w:szCs w:val="28"/>
        </w:rPr>
        <w:t xml:space="preserve">В </w:t>
      </w:r>
      <w:proofErr w:type="gramStart"/>
      <w:r w:rsidRPr="00110ED4">
        <w:rPr>
          <w:sz w:val="28"/>
          <w:szCs w:val="28"/>
        </w:rPr>
        <w:t>состав  центра</w:t>
      </w:r>
      <w:proofErr w:type="gramEnd"/>
      <w:r w:rsidRPr="00110ED4">
        <w:rPr>
          <w:sz w:val="28"/>
          <w:szCs w:val="28"/>
        </w:rPr>
        <w:t xml:space="preserve">  входят  5  опорных  клубов,  расположенных на базе  МАОУ «Панковская СОШ», МАОУ «</w:t>
      </w:r>
      <w:proofErr w:type="spellStart"/>
      <w:r w:rsidRPr="00110ED4">
        <w:rPr>
          <w:sz w:val="28"/>
          <w:szCs w:val="28"/>
        </w:rPr>
        <w:t>Чечулинская</w:t>
      </w:r>
      <w:proofErr w:type="spellEnd"/>
      <w:r w:rsidRPr="00110ED4">
        <w:rPr>
          <w:sz w:val="28"/>
          <w:szCs w:val="28"/>
        </w:rPr>
        <w:t xml:space="preserve"> СОШ», МАОУ «</w:t>
      </w:r>
      <w:proofErr w:type="spellStart"/>
      <w:r w:rsidRPr="00110ED4">
        <w:rPr>
          <w:sz w:val="28"/>
          <w:szCs w:val="28"/>
        </w:rPr>
        <w:t>Бронницкая</w:t>
      </w:r>
      <w:proofErr w:type="spellEnd"/>
      <w:r w:rsidRPr="00110ED4">
        <w:rPr>
          <w:sz w:val="28"/>
          <w:szCs w:val="28"/>
        </w:rPr>
        <w:t xml:space="preserve"> СОШ», МАОУ «Подберезская  СОШ»  и  МАОУ  «</w:t>
      </w:r>
      <w:proofErr w:type="spellStart"/>
      <w:r w:rsidRPr="00110ED4">
        <w:rPr>
          <w:sz w:val="28"/>
          <w:szCs w:val="28"/>
        </w:rPr>
        <w:t>Ермолинская</w:t>
      </w:r>
      <w:proofErr w:type="spellEnd"/>
      <w:r w:rsidRPr="00110ED4">
        <w:rPr>
          <w:sz w:val="28"/>
          <w:szCs w:val="28"/>
        </w:rPr>
        <w:t xml:space="preserve"> ООШ», где один раз в месяц  проходят  практические занятия  по строевой, огневой, стрелковой, радиационной, химической и биологической  защите, военно-медицинской службе, прикладной физической  подготовке. </w:t>
      </w:r>
      <w:r w:rsidRPr="00FA38A5">
        <w:rPr>
          <w:color w:val="FF0000"/>
          <w:sz w:val="28"/>
          <w:szCs w:val="28"/>
        </w:rPr>
        <w:t xml:space="preserve"> </w:t>
      </w:r>
      <w:r w:rsidRPr="00110ED4">
        <w:rPr>
          <w:sz w:val="28"/>
          <w:szCs w:val="28"/>
        </w:rPr>
        <w:t xml:space="preserve">На </w:t>
      </w:r>
      <w:proofErr w:type="gramStart"/>
      <w:r w:rsidRPr="00110ED4">
        <w:rPr>
          <w:sz w:val="28"/>
          <w:szCs w:val="28"/>
        </w:rPr>
        <w:t>занятиях  молодежь</w:t>
      </w:r>
      <w:proofErr w:type="gramEnd"/>
      <w:r w:rsidRPr="00110ED4">
        <w:rPr>
          <w:sz w:val="28"/>
          <w:szCs w:val="28"/>
        </w:rPr>
        <w:t xml:space="preserve"> изучает  историю создания вооруженных сил, организационную  структуру ВС РФ, воинскую обязанность, боевые традиции ВС и символы воинской чести. </w:t>
      </w:r>
      <w:proofErr w:type="gramStart"/>
      <w:r w:rsidRPr="00110ED4">
        <w:rPr>
          <w:sz w:val="28"/>
          <w:szCs w:val="28"/>
        </w:rPr>
        <w:t>Программа  рассчитана</w:t>
      </w:r>
      <w:proofErr w:type="gramEnd"/>
      <w:r w:rsidRPr="00110ED4">
        <w:rPr>
          <w:sz w:val="28"/>
          <w:szCs w:val="28"/>
        </w:rPr>
        <w:t xml:space="preserve">   на  68 часов в год.</w:t>
      </w:r>
      <w:r>
        <w:rPr>
          <w:sz w:val="28"/>
          <w:szCs w:val="28"/>
        </w:rPr>
        <w:t xml:space="preserve">  </w:t>
      </w:r>
      <w:r w:rsidRPr="002B75A9">
        <w:rPr>
          <w:sz w:val="28"/>
          <w:szCs w:val="28"/>
        </w:rPr>
        <w:t xml:space="preserve">Занятия проводились совместно с </w:t>
      </w:r>
      <w:proofErr w:type="gramStart"/>
      <w:r w:rsidRPr="002B75A9">
        <w:rPr>
          <w:sz w:val="28"/>
          <w:szCs w:val="28"/>
        </w:rPr>
        <w:t>офицерами  воинской</w:t>
      </w:r>
      <w:proofErr w:type="gramEnd"/>
      <w:r w:rsidRPr="002B75A9">
        <w:rPr>
          <w:sz w:val="28"/>
          <w:szCs w:val="28"/>
        </w:rPr>
        <w:t xml:space="preserve"> части 5491.</w:t>
      </w:r>
    </w:p>
    <w:p w:rsidR="00C25C6B" w:rsidRDefault="00C25C6B" w:rsidP="002B75A9">
      <w:pPr>
        <w:jc w:val="both"/>
      </w:pPr>
      <w:r w:rsidRPr="002B75A9">
        <w:rPr>
          <w:sz w:val="28"/>
          <w:szCs w:val="28"/>
        </w:rPr>
        <w:t xml:space="preserve">           В Центре прошли занятия для допризывников совместно с</w:t>
      </w:r>
      <w:r>
        <w:rPr>
          <w:sz w:val="28"/>
          <w:szCs w:val="28"/>
        </w:rPr>
        <w:t xml:space="preserve"> </w:t>
      </w:r>
      <w:r w:rsidRPr="002B75A9">
        <w:rPr>
          <w:sz w:val="28"/>
          <w:szCs w:val="28"/>
        </w:rPr>
        <w:t xml:space="preserve">ОУ ДПО НОТ ДОСААФ России. Организованы </w:t>
      </w:r>
      <w:proofErr w:type="gramStart"/>
      <w:r w:rsidRPr="002B75A9">
        <w:rPr>
          <w:sz w:val="28"/>
          <w:szCs w:val="28"/>
        </w:rPr>
        <w:t>экскурсии  «</w:t>
      </w:r>
      <w:proofErr w:type="gramEnd"/>
      <w:r w:rsidRPr="002B75A9">
        <w:rPr>
          <w:sz w:val="28"/>
          <w:szCs w:val="28"/>
        </w:rPr>
        <w:t>Виды военной техники», занятия по профориентации</w:t>
      </w:r>
      <w:r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В период с 6 по 9 октября 2015 года 175 обучающихся допризывного и призывного возраста из всех школ района приняли участие в «Дне открытых дверей».</w:t>
      </w:r>
    </w:p>
    <w:p w:rsidR="00C25C6B" w:rsidRPr="00BF6746" w:rsidRDefault="00C25C6B" w:rsidP="002B75A9">
      <w:pPr>
        <w:rPr>
          <w:sz w:val="28"/>
          <w:szCs w:val="28"/>
        </w:rPr>
      </w:pPr>
      <w:r>
        <w:t xml:space="preserve">          </w:t>
      </w:r>
      <w:r w:rsidRPr="00BF6746">
        <w:rPr>
          <w:sz w:val="28"/>
          <w:szCs w:val="28"/>
        </w:rPr>
        <w:t xml:space="preserve">Совместно с: </w:t>
      </w:r>
    </w:p>
    <w:p w:rsidR="00C25C6B" w:rsidRPr="00BF6746" w:rsidRDefault="00C25C6B" w:rsidP="002B75A9">
      <w:pPr>
        <w:rPr>
          <w:sz w:val="28"/>
          <w:szCs w:val="28"/>
        </w:rPr>
      </w:pPr>
      <w:r w:rsidRPr="00BF6746">
        <w:rPr>
          <w:sz w:val="28"/>
          <w:szCs w:val="28"/>
        </w:rPr>
        <w:t>ОМОН «Варяг», организовано ознакомление с особенностями работы и видами оружия;</w:t>
      </w:r>
    </w:p>
    <w:p w:rsidR="00C25C6B" w:rsidRPr="00BF6746" w:rsidRDefault="00C25C6B" w:rsidP="002B75A9">
      <w:pPr>
        <w:jc w:val="both"/>
        <w:rPr>
          <w:sz w:val="28"/>
          <w:szCs w:val="28"/>
        </w:rPr>
      </w:pPr>
      <w:r w:rsidRPr="00BF6746">
        <w:rPr>
          <w:sz w:val="28"/>
          <w:szCs w:val="28"/>
        </w:rPr>
        <w:t>с отделом Военного комиссари</w:t>
      </w:r>
      <w:r>
        <w:rPr>
          <w:sz w:val="28"/>
          <w:szCs w:val="28"/>
        </w:rPr>
        <w:t>ата Новгородской области по Вели</w:t>
      </w:r>
      <w:r w:rsidRPr="00BF6746">
        <w:rPr>
          <w:sz w:val="28"/>
          <w:szCs w:val="28"/>
        </w:rPr>
        <w:t>кому Новгороду, Новгородскому и Батецкому районам -  совместные занятия «Основы содержания обязательной подготовки граждан к военной службе», «Преимущества военной службы»;</w:t>
      </w:r>
    </w:p>
    <w:p w:rsidR="00C25C6B" w:rsidRPr="00BF6746" w:rsidRDefault="00C25C6B" w:rsidP="002B75A9">
      <w:pPr>
        <w:rPr>
          <w:sz w:val="28"/>
          <w:szCs w:val="28"/>
        </w:rPr>
      </w:pPr>
      <w:r w:rsidRPr="00BF6746">
        <w:rPr>
          <w:sz w:val="28"/>
          <w:szCs w:val="28"/>
        </w:rPr>
        <w:t>с поисковым отрядом «Гвардия –Шкраб» -  экскурсии, полевые выезды в экспедицию «Долина»;</w:t>
      </w:r>
    </w:p>
    <w:p w:rsidR="00C25C6B" w:rsidRPr="00BF6746" w:rsidRDefault="00C25C6B" w:rsidP="002B75A9">
      <w:pPr>
        <w:jc w:val="both"/>
        <w:rPr>
          <w:sz w:val="28"/>
          <w:szCs w:val="28"/>
        </w:rPr>
      </w:pPr>
      <w:r w:rsidRPr="00BF6746">
        <w:rPr>
          <w:sz w:val="28"/>
          <w:szCs w:val="28"/>
        </w:rPr>
        <w:t xml:space="preserve">с клубом отдыха «Ильмень» </w:t>
      </w:r>
      <w:proofErr w:type="gramStart"/>
      <w:r w:rsidRPr="00BF6746">
        <w:rPr>
          <w:sz w:val="28"/>
          <w:szCs w:val="28"/>
        </w:rPr>
        <w:t>организованы  игры</w:t>
      </w:r>
      <w:proofErr w:type="gramEnd"/>
      <w:r w:rsidRPr="00BF6746">
        <w:rPr>
          <w:sz w:val="28"/>
          <w:szCs w:val="28"/>
        </w:rPr>
        <w:t xml:space="preserve"> по пейнтболу;</w:t>
      </w:r>
    </w:p>
    <w:p w:rsidR="00C25C6B" w:rsidRDefault="00C25C6B" w:rsidP="00BF6746">
      <w:pPr>
        <w:jc w:val="both"/>
        <w:rPr>
          <w:sz w:val="28"/>
          <w:szCs w:val="28"/>
        </w:rPr>
      </w:pPr>
      <w:r w:rsidRPr="00BF6746">
        <w:rPr>
          <w:sz w:val="28"/>
          <w:szCs w:val="28"/>
        </w:rPr>
        <w:t xml:space="preserve">           В мае проведены </w:t>
      </w:r>
      <w:r w:rsidRPr="00BF6746">
        <w:rPr>
          <w:color w:val="333333"/>
          <w:sz w:val="28"/>
          <w:szCs w:val="28"/>
        </w:rPr>
        <w:t xml:space="preserve">  учебные сборы по подготовке учащихся 10 классов Новгородского района по основам военной службы.</w:t>
      </w:r>
    </w:p>
    <w:p w:rsidR="00C25C6B" w:rsidRPr="00CD1A31" w:rsidRDefault="00C25C6B" w:rsidP="00CD1A31">
      <w:pPr>
        <w:jc w:val="both"/>
        <w:rPr>
          <w:sz w:val="28"/>
          <w:szCs w:val="28"/>
        </w:rPr>
      </w:pPr>
      <w:r>
        <w:t xml:space="preserve">           </w:t>
      </w:r>
      <w:r>
        <w:rPr>
          <w:color w:val="222222"/>
          <w:shd w:val="clear" w:color="auto" w:fill="FAFAFA"/>
        </w:rPr>
        <w:t xml:space="preserve"> </w:t>
      </w:r>
      <w:r>
        <w:t xml:space="preserve"> </w:t>
      </w:r>
      <w:r w:rsidRPr="00AB3223">
        <w:rPr>
          <w:rStyle w:val="s1"/>
          <w:sz w:val="28"/>
          <w:szCs w:val="28"/>
        </w:rPr>
        <w:t xml:space="preserve">Организованы </w:t>
      </w:r>
      <w:r w:rsidRPr="00CD1A31">
        <w:rPr>
          <w:sz w:val="28"/>
          <w:szCs w:val="28"/>
        </w:rPr>
        <w:t xml:space="preserve">встречи с курсантами Смоленской </w:t>
      </w:r>
      <w:proofErr w:type="gramStart"/>
      <w:r w:rsidRPr="00CD1A31">
        <w:rPr>
          <w:sz w:val="28"/>
          <w:szCs w:val="28"/>
        </w:rPr>
        <w:t>академии  противовоздушной</w:t>
      </w:r>
      <w:proofErr w:type="gramEnd"/>
      <w:r w:rsidRPr="00CD1A31">
        <w:rPr>
          <w:sz w:val="28"/>
          <w:szCs w:val="28"/>
        </w:rPr>
        <w:t xml:space="preserve"> академии,  с ветеранами Афганской войны, Великой Отечественной войны.</w:t>
      </w:r>
    </w:p>
    <w:p w:rsidR="00C25C6B" w:rsidRDefault="00C25C6B" w:rsidP="00CD1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AB3223">
        <w:rPr>
          <w:sz w:val="28"/>
          <w:szCs w:val="28"/>
        </w:rPr>
        <w:t>Центр  допризывной</w:t>
      </w:r>
      <w:proofErr w:type="gramEnd"/>
      <w:r w:rsidRPr="00AB3223">
        <w:rPr>
          <w:sz w:val="28"/>
          <w:szCs w:val="28"/>
        </w:rPr>
        <w:t xml:space="preserve"> подготовки оказывает методическую помощь образовательным организациям, разрабатывает и распространяет информационные материалы (листовки, буклеты).</w:t>
      </w:r>
      <w:r>
        <w:rPr>
          <w:sz w:val="28"/>
          <w:szCs w:val="28"/>
        </w:rPr>
        <w:t xml:space="preserve"> Осуществляется выпуск газеты «Наш долг».</w:t>
      </w:r>
      <w:r w:rsidRPr="00AB3223">
        <w:rPr>
          <w:sz w:val="28"/>
          <w:szCs w:val="28"/>
        </w:rPr>
        <w:t xml:space="preserve"> </w:t>
      </w:r>
    </w:p>
    <w:p w:rsidR="00C25C6B" w:rsidRDefault="00C25C6B" w:rsidP="00CD1A31">
      <w:pPr>
        <w:jc w:val="both"/>
      </w:pPr>
      <w:r>
        <w:t xml:space="preserve">          </w:t>
      </w:r>
    </w:p>
    <w:sectPr w:rsidR="00C25C6B" w:rsidSect="009A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1A"/>
    <w:rsid w:val="00061F98"/>
    <w:rsid w:val="00110ED4"/>
    <w:rsid w:val="001A351E"/>
    <w:rsid w:val="001B4D3D"/>
    <w:rsid w:val="001F025C"/>
    <w:rsid w:val="00201BE6"/>
    <w:rsid w:val="002135FD"/>
    <w:rsid w:val="0024524D"/>
    <w:rsid w:val="00271F9D"/>
    <w:rsid w:val="002B3A1A"/>
    <w:rsid w:val="002B75A9"/>
    <w:rsid w:val="00427449"/>
    <w:rsid w:val="004436D6"/>
    <w:rsid w:val="004833A8"/>
    <w:rsid w:val="00527A8E"/>
    <w:rsid w:val="00567E6F"/>
    <w:rsid w:val="005B789E"/>
    <w:rsid w:val="0061585A"/>
    <w:rsid w:val="0063529C"/>
    <w:rsid w:val="007424AD"/>
    <w:rsid w:val="0076454F"/>
    <w:rsid w:val="00815980"/>
    <w:rsid w:val="008D2CA3"/>
    <w:rsid w:val="009578CA"/>
    <w:rsid w:val="009A218A"/>
    <w:rsid w:val="009F4B73"/>
    <w:rsid w:val="00A41E45"/>
    <w:rsid w:val="00AB16CE"/>
    <w:rsid w:val="00AB3223"/>
    <w:rsid w:val="00B06899"/>
    <w:rsid w:val="00B51CC2"/>
    <w:rsid w:val="00B5232E"/>
    <w:rsid w:val="00BF6746"/>
    <w:rsid w:val="00C25C6B"/>
    <w:rsid w:val="00C603EC"/>
    <w:rsid w:val="00CB3E29"/>
    <w:rsid w:val="00CC3900"/>
    <w:rsid w:val="00CD1A31"/>
    <w:rsid w:val="00DD4B74"/>
    <w:rsid w:val="00DF1977"/>
    <w:rsid w:val="00DF35B1"/>
    <w:rsid w:val="00E15B96"/>
    <w:rsid w:val="00E67991"/>
    <w:rsid w:val="00E8600E"/>
    <w:rsid w:val="00EB5728"/>
    <w:rsid w:val="00EC2877"/>
    <w:rsid w:val="00F34686"/>
    <w:rsid w:val="00FA38A5"/>
    <w:rsid w:val="00FD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53D551-79B9-4F7C-9A2C-82BAB974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1CC2"/>
    <w:pPr>
      <w:spacing w:before="40" w:after="40"/>
      <w:ind w:left="720" w:firstLine="567"/>
      <w:jc w:val="both"/>
    </w:pPr>
    <w:rPr>
      <w:sz w:val="19"/>
      <w:szCs w:val="19"/>
    </w:rPr>
  </w:style>
  <w:style w:type="paragraph" w:customStyle="1" w:styleId="p2">
    <w:name w:val="p2"/>
    <w:basedOn w:val="a"/>
    <w:uiPriority w:val="99"/>
    <w:rsid w:val="002B3A1A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2B3A1A"/>
  </w:style>
  <w:style w:type="character" w:customStyle="1" w:styleId="apple-converted-space">
    <w:name w:val="apple-converted-space"/>
    <w:basedOn w:val="a0"/>
    <w:uiPriority w:val="99"/>
    <w:rsid w:val="002B3A1A"/>
  </w:style>
  <w:style w:type="paragraph" w:customStyle="1" w:styleId="p3">
    <w:name w:val="p3"/>
    <w:basedOn w:val="a"/>
    <w:uiPriority w:val="99"/>
    <w:rsid w:val="002B3A1A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2B3A1A"/>
  </w:style>
  <w:style w:type="paragraph" w:customStyle="1" w:styleId="p4">
    <w:name w:val="p4"/>
    <w:basedOn w:val="a"/>
    <w:uiPriority w:val="99"/>
    <w:rsid w:val="002B3A1A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2B3A1A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2B3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I.Boeva</dc:creator>
  <cp:keywords/>
  <dc:description/>
  <cp:lastModifiedBy>Наталья Карташова</cp:lastModifiedBy>
  <cp:revision>4</cp:revision>
  <dcterms:created xsi:type="dcterms:W3CDTF">2016-05-24T08:41:00Z</dcterms:created>
  <dcterms:modified xsi:type="dcterms:W3CDTF">2016-05-24T08:41:00Z</dcterms:modified>
</cp:coreProperties>
</file>