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F4" w:rsidRDefault="00B841F4" w:rsidP="00200C22">
      <w:pPr>
        <w:jc w:val="center"/>
      </w:pPr>
    </w:p>
    <w:p w:rsidR="00200C22" w:rsidRPr="003039F1" w:rsidRDefault="00200C22" w:rsidP="00200C22">
      <w:pPr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C4835" w:rsidRPr="00BB529E">
        <w:tc>
          <w:tcPr>
            <w:tcW w:w="9889" w:type="dxa"/>
          </w:tcPr>
          <w:p w:rsidR="00EC4835" w:rsidRPr="007D1012" w:rsidRDefault="00200C22" w:rsidP="00AE37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2F7FA7" wp14:editId="6A410E38">
                  <wp:extent cx="485775" cy="571500"/>
                  <wp:effectExtent l="0" t="0" r="9525" b="0"/>
                  <wp:docPr id="2" name="Рисунок 2" descr="Описание: Описание: image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image00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835" w:rsidRPr="00BB529E">
        <w:tc>
          <w:tcPr>
            <w:tcW w:w="9889" w:type="dxa"/>
          </w:tcPr>
          <w:p w:rsidR="00EC4835" w:rsidRDefault="00EC4835" w:rsidP="00AE37AF">
            <w:pPr>
              <w:spacing w:line="240" w:lineRule="exact"/>
              <w:jc w:val="center"/>
            </w:pPr>
            <w:r>
              <w:t>Администрация Новгородского муниципального района</w:t>
            </w:r>
          </w:p>
          <w:p w:rsidR="00EC4835" w:rsidRPr="00BB529E" w:rsidRDefault="00EC4835" w:rsidP="00AE37AF">
            <w:pPr>
              <w:spacing w:line="240" w:lineRule="exact"/>
              <w:jc w:val="center"/>
              <w:rPr>
                <w:sz w:val="27"/>
              </w:rPr>
            </w:pPr>
            <w:r>
              <w:t>Новгородской области</w:t>
            </w:r>
          </w:p>
          <w:p w:rsidR="00EC4835" w:rsidRPr="00BB529E" w:rsidRDefault="00EC4835" w:rsidP="00AE37A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EC4835" w:rsidRPr="00BB529E">
        <w:tc>
          <w:tcPr>
            <w:tcW w:w="9889" w:type="dxa"/>
          </w:tcPr>
          <w:p w:rsidR="00EC4835" w:rsidRPr="00BB529E" w:rsidRDefault="00EC4835" w:rsidP="00AE37AF">
            <w:pPr>
              <w:pStyle w:val="1"/>
              <w:spacing w:line="240" w:lineRule="exact"/>
              <w:jc w:val="center"/>
              <w:rPr>
                <w:rFonts w:ascii="Book Antiqua" w:hAnsi="Book Antiqua"/>
              </w:rPr>
            </w:pPr>
            <w:r w:rsidRPr="00BB529E">
              <w:rPr>
                <w:rFonts w:ascii="Book Antiqua" w:hAnsi="Book Antiqua"/>
              </w:rPr>
              <w:t>Межведомственная комиссия по организации отдыха, озд</w:t>
            </w:r>
            <w:r w:rsidRPr="00BB529E">
              <w:rPr>
                <w:rFonts w:ascii="Book Antiqua" w:hAnsi="Book Antiqua"/>
              </w:rPr>
              <w:t>о</w:t>
            </w:r>
            <w:r w:rsidRPr="00BB529E">
              <w:rPr>
                <w:rFonts w:ascii="Book Antiqua" w:hAnsi="Book Antiqua"/>
              </w:rPr>
              <w:t xml:space="preserve">ровления и занятости детей </w:t>
            </w:r>
          </w:p>
          <w:p w:rsidR="00EC4835" w:rsidRPr="00BB529E" w:rsidRDefault="00EC4835" w:rsidP="00AE37AF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EC4835" w:rsidRPr="00BB529E">
        <w:tc>
          <w:tcPr>
            <w:tcW w:w="9889" w:type="dxa"/>
          </w:tcPr>
          <w:p w:rsidR="0063080C" w:rsidRDefault="00244341" w:rsidP="00AE37AF">
            <w:pPr>
              <w:spacing w:line="240" w:lineRule="exact"/>
              <w:ind w:left="2832"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63080C" w:rsidRPr="00BB529E">
              <w:rPr>
                <w:b/>
                <w:sz w:val="28"/>
                <w:szCs w:val="28"/>
              </w:rPr>
              <w:t>РЕШЕНИЕ</w:t>
            </w:r>
          </w:p>
          <w:p w:rsidR="0075034F" w:rsidRPr="00BB529E" w:rsidRDefault="0075034F" w:rsidP="00AE37AF">
            <w:pPr>
              <w:spacing w:line="240" w:lineRule="exact"/>
              <w:ind w:left="2832" w:firstLine="708"/>
              <w:rPr>
                <w:b/>
                <w:sz w:val="28"/>
                <w:szCs w:val="28"/>
              </w:rPr>
            </w:pPr>
          </w:p>
          <w:p w:rsidR="00EC4835" w:rsidRPr="00BB529E" w:rsidRDefault="00EC4835" w:rsidP="00AE37A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C4835" w:rsidRPr="00BB529E">
        <w:tc>
          <w:tcPr>
            <w:tcW w:w="9889" w:type="dxa"/>
          </w:tcPr>
          <w:p w:rsidR="00EC4835" w:rsidRPr="00BB529E" w:rsidRDefault="006D35F0" w:rsidP="006065AF">
            <w:pPr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6065AF">
              <w:rPr>
                <w:szCs w:val="28"/>
              </w:rPr>
              <w:t>10.12.2021</w:t>
            </w:r>
            <w:r w:rsidR="006413AE">
              <w:rPr>
                <w:szCs w:val="28"/>
              </w:rPr>
              <w:t xml:space="preserve"> </w:t>
            </w:r>
            <w:r w:rsidR="00821845">
              <w:rPr>
                <w:szCs w:val="28"/>
              </w:rPr>
              <w:t xml:space="preserve"> </w:t>
            </w:r>
            <w:r w:rsidR="00EC4835" w:rsidRPr="00BB529E">
              <w:rPr>
                <w:szCs w:val="28"/>
              </w:rPr>
              <w:t xml:space="preserve">№ </w:t>
            </w:r>
            <w:r w:rsidR="002751A9">
              <w:rPr>
                <w:szCs w:val="28"/>
              </w:rPr>
              <w:t>2</w:t>
            </w:r>
            <w:r w:rsidR="00EC4835" w:rsidRPr="00BB529E">
              <w:rPr>
                <w:szCs w:val="28"/>
              </w:rPr>
              <w:t xml:space="preserve">    </w:t>
            </w:r>
          </w:p>
        </w:tc>
      </w:tr>
      <w:tr w:rsidR="00EC4835" w:rsidRPr="00BB529E">
        <w:tc>
          <w:tcPr>
            <w:tcW w:w="9889" w:type="dxa"/>
          </w:tcPr>
          <w:p w:rsidR="00EC4835" w:rsidRPr="00BB529E" w:rsidRDefault="00EC4835" w:rsidP="00AE37AF">
            <w:pPr>
              <w:spacing w:line="240" w:lineRule="exact"/>
              <w:jc w:val="right"/>
              <w:rPr>
                <w:szCs w:val="28"/>
              </w:rPr>
            </w:pPr>
            <w:r w:rsidRPr="00BB529E">
              <w:rPr>
                <w:szCs w:val="28"/>
              </w:rPr>
              <w:t>Великий Новгород</w:t>
            </w:r>
          </w:p>
        </w:tc>
      </w:tr>
      <w:tr w:rsidR="00EC4835" w:rsidRPr="00BB529E">
        <w:tc>
          <w:tcPr>
            <w:tcW w:w="9889" w:type="dxa"/>
          </w:tcPr>
          <w:p w:rsidR="00EC4835" w:rsidRDefault="00EC4835" w:rsidP="00AE37AF">
            <w:pPr>
              <w:spacing w:line="240" w:lineRule="exact"/>
            </w:pPr>
          </w:p>
        </w:tc>
      </w:tr>
    </w:tbl>
    <w:p w:rsidR="00855DAD" w:rsidRDefault="00EC4835" w:rsidP="00B841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вопросы организационно-финансового обеспечения детск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оздоровительного отдыха и ор</w:t>
      </w:r>
      <w:r w:rsidR="00011BAB">
        <w:rPr>
          <w:sz w:val="28"/>
          <w:szCs w:val="28"/>
        </w:rPr>
        <w:t>ганизации занятости детей в 20</w:t>
      </w:r>
      <w:r w:rsidR="006065AF">
        <w:rPr>
          <w:sz w:val="28"/>
          <w:szCs w:val="28"/>
        </w:rPr>
        <w:t>21</w:t>
      </w:r>
      <w:r>
        <w:rPr>
          <w:sz w:val="28"/>
          <w:szCs w:val="28"/>
        </w:rPr>
        <w:t xml:space="preserve"> году,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миссия </w:t>
      </w:r>
    </w:p>
    <w:p w:rsidR="0075034F" w:rsidRPr="0075034F" w:rsidRDefault="00EC4835" w:rsidP="00B841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="00FF0C8E">
        <w:rPr>
          <w:b/>
          <w:sz w:val="28"/>
          <w:szCs w:val="28"/>
        </w:rPr>
        <w:t>:</w:t>
      </w:r>
    </w:p>
    <w:p w:rsidR="00EC4835" w:rsidRPr="000B4792" w:rsidRDefault="00337BA3" w:rsidP="00B841F4">
      <w:pPr>
        <w:ind w:firstLine="708"/>
        <w:jc w:val="both"/>
        <w:rPr>
          <w:color w:val="FF0000"/>
          <w:sz w:val="28"/>
          <w:szCs w:val="28"/>
        </w:rPr>
      </w:pPr>
      <w:r w:rsidRPr="00BE23EF">
        <w:rPr>
          <w:sz w:val="28"/>
          <w:szCs w:val="28"/>
        </w:rPr>
        <w:t xml:space="preserve">1. Информацию </w:t>
      </w:r>
      <w:r w:rsidR="00BA18FD" w:rsidRPr="00BE23EF">
        <w:rPr>
          <w:sz w:val="28"/>
          <w:szCs w:val="28"/>
        </w:rPr>
        <w:t xml:space="preserve">Касумовой Э.Н., </w:t>
      </w:r>
      <w:r w:rsidR="002253D3" w:rsidRPr="002253D3">
        <w:rPr>
          <w:sz w:val="28"/>
          <w:szCs w:val="28"/>
        </w:rPr>
        <w:t>Андреев</w:t>
      </w:r>
      <w:r w:rsidR="002253D3">
        <w:rPr>
          <w:sz w:val="28"/>
          <w:szCs w:val="28"/>
        </w:rPr>
        <w:t xml:space="preserve">а </w:t>
      </w:r>
      <w:r w:rsidR="002253D3" w:rsidRPr="002253D3">
        <w:rPr>
          <w:sz w:val="28"/>
          <w:szCs w:val="28"/>
        </w:rPr>
        <w:t xml:space="preserve"> Е</w:t>
      </w:r>
      <w:r w:rsidR="003D0899">
        <w:rPr>
          <w:sz w:val="28"/>
          <w:szCs w:val="28"/>
        </w:rPr>
        <w:t>.С.</w:t>
      </w:r>
      <w:r w:rsidR="002253D3">
        <w:rPr>
          <w:sz w:val="28"/>
          <w:szCs w:val="28"/>
        </w:rPr>
        <w:t>,</w:t>
      </w:r>
      <w:r w:rsidR="003D0899">
        <w:rPr>
          <w:sz w:val="28"/>
          <w:szCs w:val="28"/>
        </w:rPr>
        <w:t xml:space="preserve"> </w:t>
      </w:r>
      <w:r w:rsidR="00622A41">
        <w:rPr>
          <w:sz w:val="28"/>
          <w:szCs w:val="28"/>
        </w:rPr>
        <w:t>К</w:t>
      </w:r>
      <w:r w:rsidR="000A28BD">
        <w:rPr>
          <w:sz w:val="28"/>
          <w:szCs w:val="28"/>
        </w:rPr>
        <w:t xml:space="preserve">улаковой </w:t>
      </w:r>
      <w:r w:rsidR="00622A41">
        <w:rPr>
          <w:sz w:val="28"/>
          <w:szCs w:val="28"/>
        </w:rPr>
        <w:t xml:space="preserve"> Е.В.,</w:t>
      </w:r>
      <w:r w:rsidR="00905738" w:rsidRPr="00AD135F">
        <w:rPr>
          <w:sz w:val="28"/>
          <w:szCs w:val="28"/>
        </w:rPr>
        <w:t xml:space="preserve"> </w:t>
      </w:r>
      <w:proofErr w:type="spellStart"/>
      <w:r w:rsidR="009D4BFA">
        <w:rPr>
          <w:sz w:val="28"/>
          <w:szCs w:val="28"/>
        </w:rPr>
        <w:t>Гитнер</w:t>
      </w:r>
      <w:proofErr w:type="spellEnd"/>
      <w:r w:rsidR="009D4BFA">
        <w:rPr>
          <w:sz w:val="28"/>
          <w:szCs w:val="28"/>
        </w:rPr>
        <w:t xml:space="preserve"> О.В</w:t>
      </w:r>
      <w:r w:rsidR="00870EED" w:rsidRPr="00AD135F">
        <w:rPr>
          <w:sz w:val="28"/>
          <w:szCs w:val="28"/>
        </w:rPr>
        <w:t>.</w:t>
      </w:r>
      <w:r w:rsidR="00952F01" w:rsidRPr="00AD135F">
        <w:rPr>
          <w:sz w:val="28"/>
          <w:szCs w:val="28"/>
        </w:rPr>
        <w:t>,</w:t>
      </w:r>
      <w:r w:rsidR="00316B01" w:rsidRPr="00AD135F">
        <w:rPr>
          <w:sz w:val="28"/>
          <w:szCs w:val="28"/>
        </w:rPr>
        <w:t xml:space="preserve"> </w:t>
      </w:r>
      <w:r w:rsidR="003D0899">
        <w:rPr>
          <w:sz w:val="28"/>
          <w:szCs w:val="28"/>
        </w:rPr>
        <w:t>Васильевой</w:t>
      </w:r>
      <w:r w:rsidR="002253D3" w:rsidRPr="002253D3">
        <w:rPr>
          <w:sz w:val="28"/>
          <w:szCs w:val="28"/>
        </w:rPr>
        <w:t xml:space="preserve"> </w:t>
      </w:r>
      <w:r w:rsidR="002253D3">
        <w:rPr>
          <w:sz w:val="28"/>
          <w:szCs w:val="28"/>
        </w:rPr>
        <w:t xml:space="preserve">А.А., </w:t>
      </w:r>
      <w:r w:rsidR="002253D3" w:rsidRPr="002253D3">
        <w:rPr>
          <w:sz w:val="28"/>
          <w:szCs w:val="28"/>
        </w:rPr>
        <w:t>Лобанов</w:t>
      </w:r>
      <w:r w:rsidR="002253D3">
        <w:rPr>
          <w:sz w:val="28"/>
          <w:szCs w:val="28"/>
        </w:rPr>
        <w:t xml:space="preserve">ой М.А., </w:t>
      </w:r>
      <w:r w:rsidR="002253D3" w:rsidRPr="002253D3">
        <w:rPr>
          <w:sz w:val="28"/>
          <w:szCs w:val="28"/>
        </w:rPr>
        <w:t xml:space="preserve"> </w:t>
      </w:r>
      <w:r w:rsidR="009D4BFA">
        <w:rPr>
          <w:sz w:val="28"/>
          <w:szCs w:val="28"/>
        </w:rPr>
        <w:t>Константиновой Н.В.</w:t>
      </w:r>
      <w:r w:rsidR="002253D3">
        <w:rPr>
          <w:sz w:val="28"/>
          <w:szCs w:val="28"/>
        </w:rPr>
        <w:t xml:space="preserve">, </w:t>
      </w:r>
      <w:r w:rsidR="00622A41">
        <w:rPr>
          <w:sz w:val="28"/>
          <w:szCs w:val="28"/>
        </w:rPr>
        <w:t xml:space="preserve"> </w:t>
      </w:r>
      <w:r w:rsidR="002253D3">
        <w:rPr>
          <w:sz w:val="28"/>
          <w:szCs w:val="28"/>
        </w:rPr>
        <w:t>Б</w:t>
      </w:r>
      <w:r w:rsidR="002253D3">
        <w:rPr>
          <w:sz w:val="28"/>
          <w:szCs w:val="28"/>
        </w:rPr>
        <w:t>у</w:t>
      </w:r>
      <w:r w:rsidR="002253D3">
        <w:rPr>
          <w:sz w:val="28"/>
          <w:szCs w:val="28"/>
        </w:rPr>
        <w:t>гаевой М.Е.</w:t>
      </w:r>
      <w:r w:rsidR="002253D3" w:rsidRPr="002253D3">
        <w:rPr>
          <w:sz w:val="28"/>
          <w:szCs w:val="28"/>
        </w:rPr>
        <w:t xml:space="preserve"> </w:t>
      </w:r>
      <w:r w:rsidR="000116B6">
        <w:rPr>
          <w:sz w:val="28"/>
          <w:szCs w:val="28"/>
        </w:rPr>
        <w:t>«</w:t>
      </w:r>
      <w:r w:rsidR="00AD135F">
        <w:rPr>
          <w:sz w:val="28"/>
          <w:szCs w:val="28"/>
        </w:rPr>
        <w:t xml:space="preserve"> </w:t>
      </w:r>
      <w:r w:rsidR="00821845" w:rsidRPr="000B4792">
        <w:rPr>
          <w:color w:val="FF0000"/>
          <w:sz w:val="28"/>
          <w:szCs w:val="28"/>
        </w:rPr>
        <w:t xml:space="preserve"> </w:t>
      </w:r>
      <w:r w:rsidR="000116B6">
        <w:rPr>
          <w:sz w:val="28"/>
          <w:szCs w:val="28"/>
        </w:rPr>
        <w:t>О</w:t>
      </w:r>
      <w:r w:rsidR="00855DAD" w:rsidRPr="00BE23EF">
        <w:rPr>
          <w:sz w:val="28"/>
          <w:szCs w:val="28"/>
        </w:rPr>
        <w:t>б</w:t>
      </w:r>
      <w:r w:rsidR="00952F01" w:rsidRPr="00BE23EF">
        <w:rPr>
          <w:sz w:val="28"/>
          <w:szCs w:val="28"/>
        </w:rPr>
        <w:t xml:space="preserve"> </w:t>
      </w:r>
      <w:r w:rsidR="00361AFC" w:rsidRPr="00BE23EF">
        <w:rPr>
          <w:sz w:val="28"/>
          <w:szCs w:val="28"/>
        </w:rPr>
        <w:t xml:space="preserve">итогах </w:t>
      </w:r>
      <w:r w:rsidR="00855DAD" w:rsidRPr="00BE23EF">
        <w:rPr>
          <w:sz w:val="28"/>
          <w:szCs w:val="28"/>
        </w:rPr>
        <w:t>о</w:t>
      </w:r>
      <w:r w:rsidR="00590FB2" w:rsidRPr="00BE23EF">
        <w:rPr>
          <w:sz w:val="28"/>
          <w:szCs w:val="28"/>
        </w:rPr>
        <w:t>рганизации оздоровления</w:t>
      </w:r>
      <w:r w:rsidR="001F113E" w:rsidRPr="00BE23EF">
        <w:rPr>
          <w:sz w:val="28"/>
          <w:szCs w:val="28"/>
        </w:rPr>
        <w:t>, трудоустройст</w:t>
      </w:r>
      <w:r w:rsidR="00590FB2" w:rsidRPr="00BE23EF">
        <w:rPr>
          <w:sz w:val="28"/>
          <w:szCs w:val="28"/>
        </w:rPr>
        <w:t>ва</w:t>
      </w:r>
      <w:r w:rsidR="001F113E" w:rsidRPr="00BE23EF">
        <w:rPr>
          <w:sz w:val="28"/>
          <w:szCs w:val="28"/>
        </w:rPr>
        <w:t>, ф</w:t>
      </w:r>
      <w:r w:rsidR="001F113E" w:rsidRPr="00BE23EF">
        <w:rPr>
          <w:sz w:val="28"/>
          <w:szCs w:val="28"/>
        </w:rPr>
        <w:t>и</w:t>
      </w:r>
      <w:r w:rsidR="001F113E" w:rsidRPr="00BE23EF">
        <w:rPr>
          <w:sz w:val="28"/>
          <w:szCs w:val="28"/>
        </w:rPr>
        <w:t>нансо</w:t>
      </w:r>
      <w:r w:rsidR="00453D99" w:rsidRPr="00BE23EF">
        <w:rPr>
          <w:sz w:val="28"/>
          <w:szCs w:val="28"/>
        </w:rPr>
        <w:t>вом обеспечении отдыха детей</w:t>
      </w:r>
      <w:r w:rsidR="000116B6">
        <w:rPr>
          <w:sz w:val="28"/>
          <w:szCs w:val="28"/>
        </w:rPr>
        <w:t xml:space="preserve"> в 20</w:t>
      </w:r>
      <w:r w:rsidR="002253D3">
        <w:rPr>
          <w:sz w:val="28"/>
          <w:szCs w:val="28"/>
        </w:rPr>
        <w:t>21</w:t>
      </w:r>
      <w:r w:rsidR="000116B6">
        <w:rPr>
          <w:sz w:val="28"/>
          <w:szCs w:val="28"/>
        </w:rPr>
        <w:t xml:space="preserve"> году</w:t>
      </w:r>
      <w:r w:rsidR="00395365">
        <w:rPr>
          <w:sz w:val="28"/>
          <w:szCs w:val="28"/>
        </w:rPr>
        <w:t>»</w:t>
      </w:r>
      <w:r w:rsidR="000116B6">
        <w:rPr>
          <w:sz w:val="28"/>
          <w:szCs w:val="28"/>
        </w:rPr>
        <w:t xml:space="preserve"> </w:t>
      </w:r>
      <w:r w:rsidR="00453D99" w:rsidRPr="00BE23EF">
        <w:rPr>
          <w:sz w:val="28"/>
          <w:szCs w:val="28"/>
        </w:rPr>
        <w:t xml:space="preserve"> </w:t>
      </w:r>
      <w:r w:rsidR="00590FB2" w:rsidRPr="00BE23EF">
        <w:rPr>
          <w:sz w:val="28"/>
          <w:szCs w:val="28"/>
        </w:rPr>
        <w:t>принять к сведению.</w:t>
      </w:r>
    </w:p>
    <w:p w:rsidR="002253D3" w:rsidRPr="00E54D95" w:rsidRDefault="006441D3" w:rsidP="00B841F4">
      <w:pPr>
        <w:ind w:firstLine="708"/>
        <w:jc w:val="both"/>
        <w:rPr>
          <w:sz w:val="28"/>
          <w:szCs w:val="28"/>
        </w:rPr>
      </w:pPr>
      <w:r w:rsidRPr="00E54D95">
        <w:rPr>
          <w:sz w:val="28"/>
          <w:szCs w:val="28"/>
        </w:rPr>
        <w:t xml:space="preserve">2. </w:t>
      </w:r>
      <w:r w:rsidR="0099125A">
        <w:rPr>
          <w:sz w:val="28"/>
          <w:szCs w:val="28"/>
        </w:rPr>
        <w:t>Несмотря на сложную ситуацию, вызванную ограничительными м</w:t>
      </w:r>
      <w:r w:rsidR="0099125A">
        <w:rPr>
          <w:sz w:val="28"/>
          <w:szCs w:val="28"/>
        </w:rPr>
        <w:t>е</w:t>
      </w:r>
      <w:r w:rsidR="0099125A">
        <w:rPr>
          <w:sz w:val="28"/>
          <w:szCs w:val="28"/>
        </w:rPr>
        <w:t>рами в связи с распространением новой корон</w:t>
      </w:r>
      <w:r w:rsidR="00FF23F2">
        <w:rPr>
          <w:sz w:val="28"/>
          <w:szCs w:val="28"/>
        </w:rPr>
        <w:t>а</w:t>
      </w:r>
      <w:r w:rsidR="0099125A">
        <w:rPr>
          <w:sz w:val="28"/>
          <w:szCs w:val="28"/>
        </w:rPr>
        <w:t>вирусной инфекции, п</w:t>
      </w:r>
      <w:r w:rsidRPr="00E54D95">
        <w:rPr>
          <w:sz w:val="28"/>
          <w:szCs w:val="28"/>
        </w:rPr>
        <w:t>ризна</w:t>
      </w:r>
      <w:r w:rsidR="00D854E1">
        <w:rPr>
          <w:sz w:val="28"/>
          <w:szCs w:val="28"/>
        </w:rPr>
        <w:t xml:space="preserve">ть работу по организации отдыха и </w:t>
      </w:r>
      <w:r w:rsidRPr="00E54D95">
        <w:rPr>
          <w:sz w:val="28"/>
          <w:szCs w:val="28"/>
        </w:rPr>
        <w:t xml:space="preserve"> оздоровления</w:t>
      </w:r>
      <w:r w:rsidR="00011BAB">
        <w:rPr>
          <w:sz w:val="28"/>
          <w:szCs w:val="28"/>
        </w:rPr>
        <w:t xml:space="preserve"> детей и подростков в 20</w:t>
      </w:r>
      <w:r w:rsidR="006065AF">
        <w:rPr>
          <w:sz w:val="28"/>
          <w:szCs w:val="28"/>
        </w:rPr>
        <w:t>21</w:t>
      </w:r>
      <w:r w:rsidRPr="00E54D95">
        <w:rPr>
          <w:sz w:val="28"/>
          <w:szCs w:val="28"/>
        </w:rPr>
        <w:t xml:space="preserve"> году</w:t>
      </w:r>
      <w:r w:rsidR="00855DAD" w:rsidRPr="00E54D95">
        <w:rPr>
          <w:sz w:val="28"/>
          <w:szCs w:val="28"/>
        </w:rPr>
        <w:t xml:space="preserve"> удовлетворительной.</w:t>
      </w:r>
    </w:p>
    <w:p w:rsidR="00FF23F2" w:rsidRDefault="00294E94" w:rsidP="00FF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23F2" w:rsidRPr="00DC35A3">
        <w:rPr>
          <w:sz w:val="28"/>
          <w:szCs w:val="28"/>
        </w:rPr>
        <w:t>. Отметить положительную работу муниципальных автономных о</w:t>
      </w:r>
      <w:r w:rsidR="00FF23F2" w:rsidRPr="00DC35A3">
        <w:rPr>
          <w:sz w:val="28"/>
          <w:szCs w:val="28"/>
        </w:rPr>
        <w:t>б</w:t>
      </w:r>
      <w:r w:rsidR="00FF23F2" w:rsidRPr="00DC35A3">
        <w:rPr>
          <w:sz w:val="28"/>
          <w:szCs w:val="28"/>
        </w:rPr>
        <w:t>щеобразовательных учреждений: «Новоселицкая средняя общеобразовател</w:t>
      </w:r>
      <w:r w:rsidR="00FF23F2" w:rsidRPr="00DC35A3">
        <w:rPr>
          <w:sz w:val="28"/>
          <w:szCs w:val="28"/>
        </w:rPr>
        <w:t>ь</w:t>
      </w:r>
      <w:r w:rsidR="00FF23F2" w:rsidRPr="00DC35A3">
        <w:rPr>
          <w:sz w:val="28"/>
          <w:szCs w:val="28"/>
        </w:rPr>
        <w:t>ная школа», «Борковская  средняя общеобразовательная школа»,  «Лесно</w:t>
      </w:r>
      <w:r w:rsidR="00FF23F2" w:rsidRPr="00DC35A3">
        <w:rPr>
          <w:sz w:val="28"/>
          <w:szCs w:val="28"/>
        </w:rPr>
        <w:t>в</w:t>
      </w:r>
      <w:r w:rsidR="00FF23F2" w:rsidRPr="00DC35A3">
        <w:rPr>
          <w:sz w:val="28"/>
          <w:szCs w:val="28"/>
        </w:rPr>
        <w:t>ская основная общеобразовательная школа», «Ермолинская  основная общ</w:t>
      </w:r>
      <w:r w:rsidR="00FF23F2" w:rsidRPr="00DC35A3">
        <w:rPr>
          <w:sz w:val="28"/>
          <w:szCs w:val="28"/>
        </w:rPr>
        <w:t>е</w:t>
      </w:r>
      <w:r w:rsidR="00FF23F2" w:rsidRPr="00DC35A3">
        <w:rPr>
          <w:sz w:val="28"/>
          <w:szCs w:val="28"/>
        </w:rPr>
        <w:t>образовательная школа»,  «Захарьинская основная общеобразовательная школа»,  «Трубичинская   основная общеобразовательная школа», «Григ</w:t>
      </w:r>
      <w:r w:rsidR="00FF23F2" w:rsidRPr="00DC35A3">
        <w:rPr>
          <w:sz w:val="28"/>
          <w:szCs w:val="28"/>
        </w:rPr>
        <w:t>о</w:t>
      </w:r>
      <w:r w:rsidR="00FF23F2" w:rsidRPr="00DC35A3">
        <w:rPr>
          <w:sz w:val="28"/>
          <w:szCs w:val="28"/>
        </w:rPr>
        <w:t>ровская   основная общеобразовательная школа», «Тесово - Нетыльская   средняя общеобразовательная школа», Пролетарская средняя общеобразов</w:t>
      </w:r>
      <w:r w:rsidR="00FF23F2" w:rsidRPr="00DC35A3">
        <w:rPr>
          <w:sz w:val="28"/>
          <w:szCs w:val="28"/>
        </w:rPr>
        <w:t>а</w:t>
      </w:r>
      <w:r w:rsidR="00FF23F2" w:rsidRPr="00DC35A3">
        <w:rPr>
          <w:sz w:val="28"/>
          <w:szCs w:val="28"/>
        </w:rPr>
        <w:t>тельная школа, «Панковская средняя общеобразовательная школа», «Чеч</w:t>
      </w:r>
      <w:r w:rsidR="00FF23F2" w:rsidRPr="00DC35A3">
        <w:rPr>
          <w:sz w:val="28"/>
          <w:szCs w:val="28"/>
        </w:rPr>
        <w:t>у</w:t>
      </w:r>
      <w:r w:rsidR="00FF23F2" w:rsidRPr="00DC35A3">
        <w:rPr>
          <w:sz w:val="28"/>
          <w:szCs w:val="28"/>
        </w:rPr>
        <w:t>линская средняя общеобразовательная школа»,  «Бронницкая средняя общ</w:t>
      </w:r>
      <w:r w:rsidR="00FF23F2" w:rsidRPr="00DC35A3">
        <w:rPr>
          <w:sz w:val="28"/>
          <w:szCs w:val="28"/>
        </w:rPr>
        <w:t>е</w:t>
      </w:r>
      <w:r w:rsidR="00FF23F2" w:rsidRPr="00DC35A3">
        <w:rPr>
          <w:sz w:val="28"/>
          <w:szCs w:val="28"/>
        </w:rPr>
        <w:t>образовательная школа»     за организацию санаторного отдыха детей кла</w:t>
      </w:r>
      <w:r w:rsidR="00FF23F2" w:rsidRPr="00DC35A3">
        <w:rPr>
          <w:sz w:val="28"/>
          <w:szCs w:val="28"/>
        </w:rPr>
        <w:t>с</w:t>
      </w:r>
      <w:r w:rsidR="00FF23F2" w:rsidRPr="00DC35A3">
        <w:rPr>
          <w:sz w:val="28"/>
          <w:szCs w:val="28"/>
        </w:rPr>
        <w:t>сами и индивидуально.</w:t>
      </w:r>
    </w:p>
    <w:p w:rsidR="0075034F" w:rsidRDefault="00294E94" w:rsidP="007503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23F2" w:rsidRPr="00DC35A3">
        <w:rPr>
          <w:sz w:val="28"/>
          <w:szCs w:val="28"/>
        </w:rPr>
        <w:t>. Отметить положительную работу муниципальных автономных о</w:t>
      </w:r>
      <w:r w:rsidR="00FF23F2" w:rsidRPr="00DC35A3">
        <w:rPr>
          <w:sz w:val="28"/>
          <w:szCs w:val="28"/>
        </w:rPr>
        <w:t>б</w:t>
      </w:r>
      <w:r w:rsidR="00FF23F2" w:rsidRPr="00DC35A3">
        <w:rPr>
          <w:sz w:val="28"/>
          <w:szCs w:val="28"/>
        </w:rPr>
        <w:t>щеобразовательных учреждений: «Трубичинская основная общеобразов</w:t>
      </w:r>
      <w:r w:rsidR="00FF23F2" w:rsidRPr="00DC35A3">
        <w:rPr>
          <w:sz w:val="28"/>
          <w:szCs w:val="28"/>
        </w:rPr>
        <w:t>а</w:t>
      </w:r>
      <w:r w:rsidR="00FF23F2" w:rsidRPr="00DC35A3">
        <w:rPr>
          <w:sz w:val="28"/>
          <w:szCs w:val="28"/>
        </w:rPr>
        <w:t>тельная школа», Пролетарская средняя общеобразовательная школа», «Ерм</w:t>
      </w:r>
      <w:r w:rsidR="00FF23F2" w:rsidRPr="00DC35A3">
        <w:rPr>
          <w:sz w:val="28"/>
          <w:szCs w:val="28"/>
        </w:rPr>
        <w:t>о</w:t>
      </w:r>
      <w:r w:rsidR="00FF23F2" w:rsidRPr="00DC35A3">
        <w:rPr>
          <w:sz w:val="28"/>
          <w:szCs w:val="28"/>
        </w:rPr>
        <w:t>линская  основная общеобразовательная школа», «Борковская  средняя о</w:t>
      </w:r>
      <w:r w:rsidR="00FF23F2" w:rsidRPr="00DC35A3">
        <w:rPr>
          <w:sz w:val="28"/>
          <w:szCs w:val="28"/>
        </w:rPr>
        <w:t>б</w:t>
      </w:r>
      <w:r w:rsidR="00FF23F2" w:rsidRPr="00DC35A3">
        <w:rPr>
          <w:sz w:val="28"/>
          <w:szCs w:val="28"/>
        </w:rPr>
        <w:t>щеобразовательная школа», «Лесновская основная общеобразовательная школа», «Бронницкая средняя общеобразовательная школа»,  «Чечулинская средняя общеобразовательная школа», «Сырковская средняя общеобразов</w:t>
      </w:r>
      <w:r w:rsidR="00FF23F2" w:rsidRPr="00DC35A3">
        <w:rPr>
          <w:sz w:val="28"/>
          <w:szCs w:val="28"/>
        </w:rPr>
        <w:t>а</w:t>
      </w:r>
      <w:r w:rsidR="00FF23F2" w:rsidRPr="00DC35A3">
        <w:rPr>
          <w:sz w:val="28"/>
          <w:szCs w:val="28"/>
        </w:rPr>
        <w:t>тельная школа», «Тесово - Нетыльская   средняя общеобразовательная шк</w:t>
      </w:r>
      <w:r w:rsidR="00FF23F2" w:rsidRPr="00DC35A3">
        <w:rPr>
          <w:sz w:val="28"/>
          <w:szCs w:val="28"/>
        </w:rPr>
        <w:t>о</w:t>
      </w:r>
      <w:r w:rsidR="00FF23F2" w:rsidRPr="00DC35A3">
        <w:rPr>
          <w:sz w:val="28"/>
          <w:szCs w:val="28"/>
        </w:rPr>
        <w:t xml:space="preserve">ла»  по организации  работы трудовых бригад. </w:t>
      </w:r>
    </w:p>
    <w:p w:rsidR="00FF23F2" w:rsidRDefault="00FF23F2" w:rsidP="00FF2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Наградить благодарственной грамотой</w:t>
      </w:r>
      <w:r w:rsidR="00431955">
        <w:rPr>
          <w:sz w:val="28"/>
          <w:szCs w:val="28"/>
        </w:rPr>
        <w:t>:</w:t>
      </w:r>
    </w:p>
    <w:p w:rsidR="00431955" w:rsidRDefault="00FF23F2" w:rsidP="00431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955" w:rsidRPr="00DC35A3">
        <w:rPr>
          <w:sz w:val="28"/>
          <w:szCs w:val="28"/>
        </w:rPr>
        <w:t>Константинов</w:t>
      </w:r>
      <w:r w:rsidR="00431955">
        <w:rPr>
          <w:sz w:val="28"/>
          <w:szCs w:val="28"/>
        </w:rPr>
        <w:t>у</w:t>
      </w:r>
      <w:r w:rsidR="00431955" w:rsidRPr="00DC35A3">
        <w:rPr>
          <w:sz w:val="28"/>
          <w:szCs w:val="28"/>
        </w:rPr>
        <w:t xml:space="preserve"> Н.В., директора муниципального автономного учр</w:t>
      </w:r>
      <w:r w:rsidR="00431955" w:rsidRPr="00DC35A3">
        <w:rPr>
          <w:sz w:val="28"/>
          <w:szCs w:val="28"/>
        </w:rPr>
        <w:t>е</w:t>
      </w:r>
      <w:r w:rsidR="00431955" w:rsidRPr="00DC35A3">
        <w:rPr>
          <w:sz w:val="28"/>
          <w:szCs w:val="28"/>
        </w:rPr>
        <w:t>ждения загородного оздоровительного лагеря «Волынь» за качественную о</w:t>
      </w:r>
      <w:r w:rsidR="00431955" w:rsidRPr="00DC35A3">
        <w:rPr>
          <w:sz w:val="28"/>
          <w:szCs w:val="28"/>
        </w:rPr>
        <w:t>р</w:t>
      </w:r>
      <w:r w:rsidR="00431955" w:rsidRPr="00DC35A3">
        <w:rPr>
          <w:sz w:val="28"/>
          <w:szCs w:val="28"/>
        </w:rPr>
        <w:t>ганизацию и проведение летней оздоровительной кампании 2021 год</w:t>
      </w:r>
      <w:r w:rsidR="00431955">
        <w:rPr>
          <w:sz w:val="28"/>
          <w:szCs w:val="28"/>
        </w:rPr>
        <w:t>а</w:t>
      </w:r>
      <w:r w:rsidR="00431955" w:rsidRPr="00DC35A3">
        <w:rPr>
          <w:sz w:val="28"/>
          <w:szCs w:val="28"/>
        </w:rPr>
        <w:t>.</w:t>
      </w:r>
    </w:p>
    <w:p w:rsidR="00431955" w:rsidRDefault="00431955" w:rsidP="00431955">
      <w:pPr>
        <w:ind w:firstLine="708"/>
        <w:jc w:val="both"/>
        <w:rPr>
          <w:sz w:val="28"/>
          <w:szCs w:val="28"/>
        </w:rPr>
      </w:pPr>
      <w:r w:rsidRPr="00D33741">
        <w:rPr>
          <w:sz w:val="28"/>
          <w:szCs w:val="28"/>
        </w:rPr>
        <w:t>Антонову Наталью Владимировну</w:t>
      </w:r>
      <w:r>
        <w:rPr>
          <w:sz w:val="28"/>
          <w:szCs w:val="28"/>
        </w:rPr>
        <w:t xml:space="preserve">, </w:t>
      </w:r>
      <w:r w:rsidRPr="00D33741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D33741">
        <w:rPr>
          <w:sz w:val="28"/>
          <w:szCs w:val="28"/>
        </w:rPr>
        <w:t>муниципального авт</w:t>
      </w:r>
      <w:r w:rsidRPr="00D33741">
        <w:rPr>
          <w:sz w:val="28"/>
          <w:szCs w:val="28"/>
        </w:rPr>
        <w:t>о</w:t>
      </w:r>
      <w:r w:rsidRPr="00D33741">
        <w:rPr>
          <w:sz w:val="28"/>
          <w:szCs w:val="28"/>
        </w:rPr>
        <w:t>номного учреждения «Новоселицкая средняя общеобразовательная школа»</w:t>
      </w:r>
      <w:r>
        <w:rPr>
          <w:sz w:val="28"/>
          <w:szCs w:val="28"/>
        </w:rPr>
        <w:t>, з</w:t>
      </w:r>
      <w:r w:rsidRPr="00D33741">
        <w:rPr>
          <w:sz w:val="28"/>
          <w:szCs w:val="28"/>
        </w:rPr>
        <w:t>а успешную организацию и проведение патриотической смены «Кадетский слет»</w:t>
      </w:r>
      <w:r>
        <w:rPr>
          <w:sz w:val="28"/>
          <w:szCs w:val="28"/>
        </w:rPr>
        <w:t>.</w:t>
      </w:r>
      <w:r w:rsidRPr="00D33741">
        <w:rPr>
          <w:sz w:val="28"/>
          <w:szCs w:val="28"/>
        </w:rPr>
        <w:t xml:space="preserve"> </w:t>
      </w:r>
    </w:p>
    <w:p w:rsidR="00EB302B" w:rsidRDefault="00EB302B" w:rsidP="00431955">
      <w:pPr>
        <w:ind w:firstLine="708"/>
        <w:jc w:val="both"/>
        <w:rPr>
          <w:sz w:val="28"/>
          <w:szCs w:val="28"/>
        </w:rPr>
      </w:pPr>
      <w:r w:rsidRPr="00EB302B">
        <w:rPr>
          <w:sz w:val="28"/>
          <w:szCs w:val="28"/>
        </w:rPr>
        <w:t>Васильев</w:t>
      </w:r>
      <w:r>
        <w:rPr>
          <w:sz w:val="28"/>
          <w:szCs w:val="28"/>
        </w:rPr>
        <w:t>у</w:t>
      </w:r>
      <w:r w:rsidRPr="00EB302B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Pr="00EB302B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 заместителя</w:t>
      </w:r>
      <w:r w:rsidRPr="00EB302B">
        <w:rPr>
          <w:sz w:val="28"/>
          <w:szCs w:val="28"/>
        </w:rPr>
        <w:t xml:space="preserve"> главного врача по амб</w:t>
      </w:r>
      <w:r w:rsidRPr="00EB302B">
        <w:rPr>
          <w:sz w:val="28"/>
          <w:szCs w:val="28"/>
        </w:rPr>
        <w:t>у</w:t>
      </w:r>
      <w:r w:rsidRPr="00EB302B">
        <w:rPr>
          <w:sz w:val="28"/>
          <w:szCs w:val="28"/>
        </w:rPr>
        <w:t>ла</w:t>
      </w:r>
      <w:r>
        <w:rPr>
          <w:sz w:val="28"/>
          <w:szCs w:val="28"/>
        </w:rPr>
        <w:t>торно-поликлинической помощи ГОБУЗ «Новгородская центральная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онная больница» </w:t>
      </w:r>
      <w:r w:rsidRPr="00EB302B">
        <w:rPr>
          <w:sz w:val="28"/>
          <w:szCs w:val="28"/>
        </w:rPr>
        <w:t xml:space="preserve">за активное межведомственное сотрудничество в   ходе </w:t>
      </w:r>
      <w:bookmarkStart w:id="0" w:name="_GoBack"/>
      <w:r w:rsidRPr="00EB302B">
        <w:rPr>
          <w:sz w:val="28"/>
          <w:szCs w:val="28"/>
        </w:rPr>
        <w:t>проведения летней оздоровительной кампании 2021 года.</w:t>
      </w:r>
    </w:p>
    <w:bookmarkEnd w:id="0"/>
    <w:p w:rsidR="00F42FDD" w:rsidRDefault="00F42FDD" w:rsidP="00F42FDD">
      <w:pPr>
        <w:ind w:firstLine="708"/>
        <w:jc w:val="both"/>
        <w:rPr>
          <w:sz w:val="28"/>
          <w:szCs w:val="28"/>
        </w:rPr>
      </w:pPr>
      <w:proofErr w:type="spellStart"/>
      <w:r w:rsidRPr="00F42FDD">
        <w:rPr>
          <w:sz w:val="28"/>
          <w:szCs w:val="28"/>
        </w:rPr>
        <w:t>Гитнар</w:t>
      </w:r>
      <w:proofErr w:type="spellEnd"/>
      <w:r w:rsidRPr="00F42FDD">
        <w:rPr>
          <w:sz w:val="28"/>
          <w:szCs w:val="28"/>
        </w:rPr>
        <w:t xml:space="preserve"> Ольгу Владимировну,</w:t>
      </w:r>
      <w:r>
        <w:rPr>
          <w:sz w:val="28"/>
          <w:szCs w:val="28"/>
        </w:rPr>
        <w:t xml:space="preserve"> </w:t>
      </w:r>
      <w:r w:rsidRPr="00F42FDD">
        <w:rPr>
          <w:sz w:val="28"/>
          <w:szCs w:val="28"/>
        </w:rPr>
        <w:t>ведущего инспектора Центра занятости населения Великого Но</w:t>
      </w:r>
      <w:r>
        <w:rPr>
          <w:sz w:val="28"/>
          <w:szCs w:val="28"/>
        </w:rPr>
        <w:t xml:space="preserve">вгорода и Новгородского района </w:t>
      </w:r>
      <w:r w:rsidRPr="00F42FDD">
        <w:rPr>
          <w:sz w:val="28"/>
          <w:szCs w:val="28"/>
        </w:rPr>
        <w:t>за активное межв</w:t>
      </w:r>
      <w:r w:rsidRPr="00F42FDD">
        <w:rPr>
          <w:sz w:val="28"/>
          <w:szCs w:val="28"/>
        </w:rPr>
        <w:t>е</w:t>
      </w:r>
      <w:r w:rsidRPr="00F42FDD">
        <w:rPr>
          <w:sz w:val="28"/>
          <w:szCs w:val="28"/>
        </w:rPr>
        <w:t>домственное сотрудничество в   ходе проведения летней оздоровительной кампании 2021 года</w:t>
      </w:r>
      <w:r>
        <w:rPr>
          <w:sz w:val="28"/>
          <w:szCs w:val="28"/>
        </w:rPr>
        <w:t>.</w:t>
      </w:r>
    </w:p>
    <w:p w:rsidR="00FF23F2" w:rsidRDefault="00FF23F2" w:rsidP="00FF23F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Каликину</w:t>
      </w:r>
      <w:proofErr w:type="spellEnd"/>
      <w:r>
        <w:rPr>
          <w:sz w:val="28"/>
          <w:szCs w:val="28"/>
        </w:rPr>
        <w:t xml:space="preserve"> Любовь Павловну, </w:t>
      </w:r>
      <w:r w:rsidRPr="00FA2CA0">
        <w:rPr>
          <w:sz w:val="28"/>
          <w:szCs w:val="28"/>
        </w:rPr>
        <w:t>учителя математики муниципального а</w:t>
      </w:r>
      <w:r w:rsidRPr="00FA2CA0">
        <w:rPr>
          <w:sz w:val="28"/>
          <w:szCs w:val="28"/>
        </w:rPr>
        <w:t>в</w:t>
      </w:r>
      <w:r w:rsidRPr="00FA2CA0">
        <w:rPr>
          <w:sz w:val="28"/>
          <w:szCs w:val="28"/>
        </w:rPr>
        <w:t>тономного учреждения «Трубичинская основная общеобразовательная шк</w:t>
      </w:r>
      <w:r w:rsidRPr="00FA2CA0">
        <w:rPr>
          <w:sz w:val="28"/>
          <w:szCs w:val="28"/>
        </w:rPr>
        <w:t>о</w:t>
      </w:r>
      <w:r w:rsidRPr="00FA2CA0">
        <w:rPr>
          <w:sz w:val="28"/>
          <w:szCs w:val="28"/>
        </w:rPr>
        <w:t xml:space="preserve">ла» </w:t>
      </w:r>
      <w:r>
        <w:rPr>
          <w:sz w:val="28"/>
          <w:szCs w:val="28"/>
        </w:rPr>
        <w:t xml:space="preserve"> за</w:t>
      </w:r>
      <w:r w:rsidRPr="00FA2CA0">
        <w:rPr>
          <w:sz w:val="28"/>
          <w:szCs w:val="28"/>
        </w:rPr>
        <w:t xml:space="preserve"> высокий показатель охвата детей санаторным отдыхом  в 2021году</w:t>
      </w:r>
      <w:r>
        <w:rPr>
          <w:sz w:val="28"/>
          <w:szCs w:val="28"/>
        </w:rPr>
        <w:t>.</w:t>
      </w:r>
    </w:p>
    <w:p w:rsidR="00431955" w:rsidRDefault="00431955" w:rsidP="00431955">
      <w:pPr>
        <w:ind w:firstLine="708"/>
        <w:jc w:val="both"/>
        <w:rPr>
          <w:sz w:val="28"/>
          <w:szCs w:val="28"/>
        </w:rPr>
      </w:pPr>
      <w:r w:rsidRPr="00D33741">
        <w:rPr>
          <w:sz w:val="28"/>
          <w:szCs w:val="28"/>
        </w:rPr>
        <w:t>Ежову Аллу Александровну,</w:t>
      </w:r>
      <w:r>
        <w:rPr>
          <w:sz w:val="28"/>
          <w:szCs w:val="28"/>
        </w:rPr>
        <w:t xml:space="preserve"> </w:t>
      </w:r>
      <w:r w:rsidRPr="00D33741">
        <w:rPr>
          <w:sz w:val="28"/>
          <w:szCs w:val="28"/>
        </w:rPr>
        <w:t>учителя начальных классов муниципал</w:t>
      </w:r>
      <w:r w:rsidRPr="00D33741">
        <w:rPr>
          <w:sz w:val="28"/>
          <w:szCs w:val="28"/>
        </w:rPr>
        <w:t>ь</w:t>
      </w:r>
      <w:r w:rsidRPr="00D33741">
        <w:rPr>
          <w:sz w:val="28"/>
          <w:szCs w:val="28"/>
        </w:rPr>
        <w:t>ного автономного учреждения Пролетарская средняя общеобразовательная школа</w:t>
      </w:r>
      <w:r>
        <w:rPr>
          <w:sz w:val="28"/>
          <w:szCs w:val="28"/>
        </w:rPr>
        <w:t>;</w:t>
      </w:r>
    </w:p>
    <w:p w:rsidR="00431955" w:rsidRDefault="00431955" w:rsidP="00431955">
      <w:pPr>
        <w:ind w:firstLine="708"/>
        <w:jc w:val="both"/>
        <w:rPr>
          <w:sz w:val="28"/>
          <w:szCs w:val="28"/>
        </w:rPr>
      </w:pPr>
      <w:r w:rsidRPr="00D33741">
        <w:rPr>
          <w:sz w:val="28"/>
          <w:szCs w:val="28"/>
        </w:rPr>
        <w:t>Упанек Лилию Ивановну</w:t>
      </w:r>
      <w:r>
        <w:rPr>
          <w:sz w:val="28"/>
          <w:szCs w:val="28"/>
        </w:rPr>
        <w:t xml:space="preserve">, </w:t>
      </w:r>
      <w:r w:rsidRPr="00D33741">
        <w:rPr>
          <w:sz w:val="28"/>
          <w:szCs w:val="28"/>
        </w:rPr>
        <w:t>учителя начальных классов</w:t>
      </w:r>
      <w:r>
        <w:rPr>
          <w:sz w:val="28"/>
          <w:szCs w:val="28"/>
        </w:rPr>
        <w:t xml:space="preserve"> </w:t>
      </w:r>
      <w:r w:rsidRPr="00D33741">
        <w:rPr>
          <w:sz w:val="28"/>
          <w:szCs w:val="28"/>
        </w:rPr>
        <w:t xml:space="preserve">муниципального автономного учреждения </w:t>
      </w:r>
      <w:r>
        <w:rPr>
          <w:sz w:val="28"/>
          <w:szCs w:val="28"/>
        </w:rPr>
        <w:t xml:space="preserve"> </w:t>
      </w:r>
      <w:r w:rsidRPr="00D33741">
        <w:rPr>
          <w:sz w:val="28"/>
          <w:szCs w:val="28"/>
        </w:rPr>
        <w:t>Пролетарская средняя общеобразовательная шк</w:t>
      </w:r>
      <w:r w:rsidRPr="00D33741">
        <w:rPr>
          <w:sz w:val="28"/>
          <w:szCs w:val="28"/>
        </w:rPr>
        <w:t>о</w:t>
      </w:r>
      <w:r w:rsidRPr="00D33741">
        <w:rPr>
          <w:sz w:val="28"/>
          <w:szCs w:val="28"/>
        </w:rPr>
        <w:t>ла</w:t>
      </w:r>
      <w:r>
        <w:rPr>
          <w:sz w:val="28"/>
          <w:szCs w:val="28"/>
        </w:rPr>
        <w:t>;</w:t>
      </w:r>
    </w:p>
    <w:p w:rsidR="00431955" w:rsidRPr="00D33741" w:rsidRDefault="00431955" w:rsidP="00431955">
      <w:pPr>
        <w:ind w:firstLine="708"/>
        <w:jc w:val="both"/>
        <w:rPr>
          <w:sz w:val="28"/>
          <w:szCs w:val="28"/>
        </w:rPr>
      </w:pPr>
      <w:r w:rsidRPr="00D33741">
        <w:rPr>
          <w:sz w:val="28"/>
          <w:szCs w:val="28"/>
        </w:rPr>
        <w:t>Шабалину Анастасию Александровну</w:t>
      </w:r>
      <w:r>
        <w:rPr>
          <w:sz w:val="28"/>
          <w:szCs w:val="28"/>
        </w:rPr>
        <w:t xml:space="preserve">, </w:t>
      </w:r>
      <w:r w:rsidRPr="00D33741">
        <w:rPr>
          <w:sz w:val="28"/>
          <w:szCs w:val="28"/>
        </w:rPr>
        <w:t>учителя-логопеда муниципал</w:t>
      </w:r>
      <w:r w:rsidRPr="00D33741">
        <w:rPr>
          <w:sz w:val="28"/>
          <w:szCs w:val="28"/>
        </w:rPr>
        <w:t>ь</w:t>
      </w:r>
      <w:r w:rsidRPr="00D33741">
        <w:rPr>
          <w:sz w:val="28"/>
          <w:szCs w:val="28"/>
        </w:rPr>
        <w:t>ного автономного учреждения «Панковская средняя общеобразовательная школа»</w:t>
      </w:r>
      <w:r>
        <w:rPr>
          <w:sz w:val="28"/>
          <w:szCs w:val="28"/>
        </w:rPr>
        <w:t>;</w:t>
      </w:r>
    </w:p>
    <w:p w:rsidR="00431955" w:rsidRDefault="00431955" w:rsidP="00431955">
      <w:pPr>
        <w:ind w:firstLine="708"/>
        <w:jc w:val="both"/>
        <w:rPr>
          <w:sz w:val="28"/>
          <w:szCs w:val="28"/>
        </w:rPr>
      </w:pPr>
      <w:proofErr w:type="spellStart"/>
      <w:r w:rsidRPr="00D33741">
        <w:rPr>
          <w:sz w:val="28"/>
          <w:szCs w:val="28"/>
        </w:rPr>
        <w:t>Ефанову</w:t>
      </w:r>
      <w:proofErr w:type="spellEnd"/>
      <w:r w:rsidRPr="00D33741">
        <w:rPr>
          <w:sz w:val="28"/>
          <w:szCs w:val="28"/>
        </w:rPr>
        <w:t xml:space="preserve"> Светлану Викторовну</w:t>
      </w:r>
      <w:r>
        <w:rPr>
          <w:sz w:val="28"/>
          <w:szCs w:val="28"/>
        </w:rPr>
        <w:t xml:space="preserve">, </w:t>
      </w:r>
      <w:r w:rsidRPr="00D33741">
        <w:rPr>
          <w:sz w:val="28"/>
          <w:szCs w:val="28"/>
        </w:rPr>
        <w:t>учителя ИЗО и технологии муниц</w:t>
      </w:r>
      <w:r w:rsidRPr="00D33741">
        <w:rPr>
          <w:sz w:val="28"/>
          <w:szCs w:val="28"/>
        </w:rPr>
        <w:t>и</w:t>
      </w:r>
      <w:r w:rsidRPr="00D33741">
        <w:rPr>
          <w:sz w:val="28"/>
          <w:szCs w:val="28"/>
        </w:rPr>
        <w:t>пального автономного учреждения «Панковская средняя общеобразовател</w:t>
      </w:r>
      <w:r w:rsidRPr="00D33741">
        <w:rPr>
          <w:sz w:val="28"/>
          <w:szCs w:val="28"/>
        </w:rPr>
        <w:t>ь</w:t>
      </w:r>
      <w:r w:rsidRPr="00D33741">
        <w:rPr>
          <w:sz w:val="28"/>
          <w:szCs w:val="28"/>
        </w:rPr>
        <w:t>ная школа»</w:t>
      </w:r>
      <w:r>
        <w:rPr>
          <w:sz w:val="28"/>
          <w:szCs w:val="28"/>
        </w:rPr>
        <w:t xml:space="preserve"> з</w:t>
      </w:r>
      <w:r w:rsidRPr="00D33741">
        <w:rPr>
          <w:sz w:val="28"/>
          <w:szCs w:val="28"/>
        </w:rPr>
        <w:t>а  качественную организацию санаторного отдыха детей кла</w:t>
      </w:r>
      <w:r w:rsidRPr="00D33741">
        <w:rPr>
          <w:sz w:val="28"/>
          <w:szCs w:val="28"/>
        </w:rPr>
        <w:t>с</w:t>
      </w:r>
      <w:r w:rsidRPr="00D33741">
        <w:rPr>
          <w:sz w:val="28"/>
          <w:szCs w:val="28"/>
        </w:rPr>
        <w:t>сом</w:t>
      </w:r>
      <w:r>
        <w:rPr>
          <w:sz w:val="28"/>
          <w:szCs w:val="28"/>
        </w:rPr>
        <w:t>.</w:t>
      </w:r>
    </w:p>
    <w:p w:rsidR="00431955" w:rsidRDefault="00431955" w:rsidP="00431955">
      <w:pPr>
        <w:ind w:firstLine="708"/>
        <w:jc w:val="both"/>
        <w:rPr>
          <w:sz w:val="28"/>
          <w:szCs w:val="28"/>
        </w:rPr>
      </w:pPr>
      <w:r w:rsidRPr="00FA2CA0">
        <w:rPr>
          <w:sz w:val="28"/>
          <w:szCs w:val="28"/>
        </w:rPr>
        <w:t>Кузьминову Людмилу Николаевну</w:t>
      </w:r>
      <w:r>
        <w:rPr>
          <w:sz w:val="28"/>
          <w:szCs w:val="28"/>
        </w:rPr>
        <w:t>,</w:t>
      </w:r>
      <w:r w:rsidRPr="00FA2CA0">
        <w:rPr>
          <w:sz w:val="28"/>
          <w:szCs w:val="28"/>
        </w:rPr>
        <w:t xml:space="preserve"> заместителя директора по воспит</w:t>
      </w:r>
      <w:r w:rsidRPr="00FA2CA0">
        <w:rPr>
          <w:sz w:val="28"/>
          <w:szCs w:val="28"/>
        </w:rPr>
        <w:t>а</w:t>
      </w:r>
      <w:r w:rsidRPr="00FA2CA0">
        <w:rPr>
          <w:sz w:val="28"/>
          <w:szCs w:val="28"/>
        </w:rPr>
        <w:t>тельной работе муниципального автономного учреждения «Подберезская средняя общеобразовательная школа»</w:t>
      </w:r>
      <w:r>
        <w:rPr>
          <w:sz w:val="28"/>
          <w:szCs w:val="28"/>
        </w:rPr>
        <w:t>;</w:t>
      </w:r>
    </w:p>
    <w:p w:rsidR="00431955" w:rsidRDefault="00431955" w:rsidP="00431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2CA0">
        <w:rPr>
          <w:sz w:val="28"/>
          <w:szCs w:val="28"/>
        </w:rPr>
        <w:t>Кулину Антонину Васильевну,</w:t>
      </w:r>
      <w:r>
        <w:rPr>
          <w:sz w:val="28"/>
          <w:szCs w:val="28"/>
        </w:rPr>
        <w:t xml:space="preserve"> </w:t>
      </w:r>
      <w:r w:rsidRPr="00FA2CA0">
        <w:rPr>
          <w:sz w:val="28"/>
          <w:szCs w:val="28"/>
        </w:rPr>
        <w:t>заместителя директора по воспитател</w:t>
      </w:r>
      <w:r w:rsidRPr="00FA2CA0">
        <w:rPr>
          <w:sz w:val="28"/>
          <w:szCs w:val="28"/>
        </w:rPr>
        <w:t>ь</w:t>
      </w:r>
      <w:r w:rsidRPr="00FA2CA0">
        <w:rPr>
          <w:sz w:val="28"/>
          <w:szCs w:val="28"/>
        </w:rPr>
        <w:t>ной работе муниципального автономного учреждения «Панковская средняя общеобразовательная школа»</w:t>
      </w:r>
      <w:r>
        <w:rPr>
          <w:sz w:val="28"/>
          <w:szCs w:val="28"/>
        </w:rPr>
        <w:t>;</w:t>
      </w:r>
    </w:p>
    <w:p w:rsidR="00431955" w:rsidRDefault="00431955" w:rsidP="00431955">
      <w:pPr>
        <w:ind w:firstLine="708"/>
        <w:jc w:val="both"/>
        <w:rPr>
          <w:sz w:val="28"/>
          <w:szCs w:val="28"/>
        </w:rPr>
      </w:pPr>
      <w:r w:rsidRPr="00FA2CA0">
        <w:rPr>
          <w:sz w:val="28"/>
          <w:szCs w:val="28"/>
        </w:rPr>
        <w:t>Осетрову Александру Викторовну,</w:t>
      </w:r>
      <w:r>
        <w:rPr>
          <w:sz w:val="28"/>
          <w:szCs w:val="28"/>
        </w:rPr>
        <w:t xml:space="preserve"> </w:t>
      </w:r>
      <w:r w:rsidRPr="00FA2CA0">
        <w:rPr>
          <w:sz w:val="28"/>
          <w:szCs w:val="28"/>
        </w:rPr>
        <w:t>директора муниципального авт</w:t>
      </w:r>
      <w:r w:rsidRPr="00FA2CA0">
        <w:rPr>
          <w:sz w:val="28"/>
          <w:szCs w:val="28"/>
        </w:rPr>
        <w:t>о</w:t>
      </w:r>
      <w:r w:rsidRPr="00FA2CA0">
        <w:rPr>
          <w:sz w:val="28"/>
          <w:szCs w:val="28"/>
        </w:rPr>
        <w:t xml:space="preserve">номного учреждения </w:t>
      </w:r>
      <w:r>
        <w:rPr>
          <w:sz w:val="28"/>
          <w:szCs w:val="28"/>
        </w:rPr>
        <w:t xml:space="preserve"> </w:t>
      </w:r>
      <w:r w:rsidRPr="00FA2CA0">
        <w:rPr>
          <w:sz w:val="28"/>
          <w:szCs w:val="28"/>
        </w:rPr>
        <w:t>«Григоровская основная общеобразовательная школа»</w:t>
      </w:r>
      <w:r>
        <w:rPr>
          <w:sz w:val="28"/>
          <w:szCs w:val="28"/>
        </w:rPr>
        <w:t>;</w:t>
      </w:r>
    </w:p>
    <w:p w:rsidR="00FA2CA0" w:rsidRDefault="00431955" w:rsidP="00431955">
      <w:pPr>
        <w:ind w:firstLine="708"/>
        <w:jc w:val="both"/>
        <w:rPr>
          <w:sz w:val="28"/>
          <w:szCs w:val="28"/>
        </w:rPr>
      </w:pPr>
      <w:r w:rsidRPr="00FA2CA0">
        <w:rPr>
          <w:sz w:val="28"/>
          <w:szCs w:val="28"/>
        </w:rPr>
        <w:t>Булычеву Ирину Сергеевну,</w:t>
      </w:r>
      <w:r>
        <w:rPr>
          <w:sz w:val="28"/>
          <w:szCs w:val="28"/>
        </w:rPr>
        <w:t xml:space="preserve"> </w:t>
      </w:r>
      <w:r w:rsidRPr="00FA2CA0">
        <w:rPr>
          <w:sz w:val="28"/>
          <w:szCs w:val="28"/>
        </w:rPr>
        <w:t>секретаря муниципального автономного учреждения «</w:t>
      </w:r>
      <w:proofErr w:type="spellStart"/>
      <w:r w:rsidRPr="00FA2CA0">
        <w:rPr>
          <w:sz w:val="28"/>
          <w:szCs w:val="28"/>
        </w:rPr>
        <w:t>Новоселицкая</w:t>
      </w:r>
      <w:proofErr w:type="spellEnd"/>
      <w:r w:rsidRPr="00FA2CA0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 xml:space="preserve"> з</w:t>
      </w:r>
      <w:r w:rsidR="00FA2CA0" w:rsidRPr="00FA2CA0">
        <w:rPr>
          <w:sz w:val="28"/>
          <w:szCs w:val="28"/>
        </w:rPr>
        <w:t>а  выс</w:t>
      </w:r>
      <w:r w:rsidR="00FA2CA0" w:rsidRPr="00FA2CA0">
        <w:rPr>
          <w:sz w:val="28"/>
          <w:szCs w:val="28"/>
        </w:rPr>
        <w:t>о</w:t>
      </w:r>
      <w:r w:rsidR="00FA2CA0" w:rsidRPr="00FA2CA0">
        <w:rPr>
          <w:sz w:val="28"/>
          <w:szCs w:val="28"/>
        </w:rPr>
        <w:t>кий показатель охвата детей в трудовых бригадах  в 2021 году</w:t>
      </w:r>
      <w:r>
        <w:rPr>
          <w:sz w:val="28"/>
          <w:szCs w:val="28"/>
        </w:rPr>
        <w:t>.</w:t>
      </w:r>
    </w:p>
    <w:p w:rsidR="0063080C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4AF5" w:rsidRPr="007A4AF5">
        <w:rPr>
          <w:sz w:val="28"/>
          <w:szCs w:val="28"/>
        </w:rPr>
        <w:t>.</w:t>
      </w:r>
      <w:r w:rsidR="007A4AF5">
        <w:rPr>
          <w:color w:val="FF0000"/>
          <w:sz w:val="28"/>
          <w:szCs w:val="28"/>
        </w:rPr>
        <w:t xml:space="preserve"> </w:t>
      </w:r>
      <w:r w:rsidR="007F7149" w:rsidRPr="003B6942">
        <w:rPr>
          <w:sz w:val="28"/>
          <w:szCs w:val="28"/>
        </w:rPr>
        <w:t xml:space="preserve">Руководителям муниципальных </w:t>
      </w:r>
      <w:r w:rsidR="0063080C">
        <w:rPr>
          <w:sz w:val="28"/>
          <w:szCs w:val="28"/>
        </w:rPr>
        <w:t xml:space="preserve">автономных </w:t>
      </w:r>
      <w:r w:rsidR="007F7149" w:rsidRPr="003B6942">
        <w:rPr>
          <w:sz w:val="28"/>
          <w:szCs w:val="28"/>
        </w:rPr>
        <w:t xml:space="preserve">общеобразовательных </w:t>
      </w:r>
      <w:r w:rsidR="00356A40">
        <w:rPr>
          <w:sz w:val="28"/>
          <w:szCs w:val="28"/>
        </w:rPr>
        <w:t>организаций</w:t>
      </w:r>
      <w:r w:rsidR="0099125A">
        <w:rPr>
          <w:sz w:val="28"/>
          <w:szCs w:val="28"/>
        </w:rPr>
        <w:t>:</w:t>
      </w:r>
      <w:r w:rsidR="006071A0" w:rsidRPr="006071A0">
        <w:rPr>
          <w:sz w:val="28"/>
          <w:szCs w:val="28"/>
        </w:rPr>
        <w:t xml:space="preserve"> </w:t>
      </w:r>
    </w:p>
    <w:p w:rsidR="000D2F66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517B" w:rsidRPr="000B4792">
        <w:rPr>
          <w:sz w:val="28"/>
          <w:szCs w:val="28"/>
        </w:rPr>
        <w:t>.</w:t>
      </w:r>
      <w:r w:rsidR="0099125A">
        <w:rPr>
          <w:sz w:val="28"/>
          <w:szCs w:val="28"/>
        </w:rPr>
        <w:t>1</w:t>
      </w:r>
      <w:r w:rsidR="004A3866" w:rsidRPr="000B4792">
        <w:rPr>
          <w:sz w:val="28"/>
          <w:szCs w:val="28"/>
        </w:rPr>
        <w:t xml:space="preserve">. </w:t>
      </w:r>
      <w:r w:rsidR="003D0899">
        <w:rPr>
          <w:sz w:val="28"/>
          <w:szCs w:val="28"/>
        </w:rPr>
        <w:t>Заблаговременно получить санитарно-эпидемиологическое закл</w:t>
      </w:r>
      <w:r w:rsidR="003D0899">
        <w:rPr>
          <w:sz w:val="28"/>
          <w:szCs w:val="28"/>
        </w:rPr>
        <w:t>ю</w:t>
      </w:r>
      <w:r w:rsidR="003D0899">
        <w:rPr>
          <w:sz w:val="28"/>
          <w:szCs w:val="28"/>
        </w:rPr>
        <w:t>чение о соответствии лагерей с дневным пребыванием, лагерей труда и о</w:t>
      </w:r>
      <w:r w:rsidR="003D0899">
        <w:rPr>
          <w:sz w:val="28"/>
          <w:szCs w:val="28"/>
        </w:rPr>
        <w:t>т</w:t>
      </w:r>
      <w:r w:rsidR="003D0899">
        <w:rPr>
          <w:sz w:val="28"/>
          <w:szCs w:val="28"/>
        </w:rPr>
        <w:t>дыха требованиям действующего законодательства.</w:t>
      </w:r>
      <w:r w:rsidR="003D0899" w:rsidRPr="003D0899">
        <w:rPr>
          <w:sz w:val="28"/>
          <w:szCs w:val="28"/>
        </w:rPr>
        <w:t xml:space="preserve"> </w:t>
      </w:r>
    </w:p>
    <w:p w:rsidR="006071A0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B4792">
        <w:rPr>
          <w:sz w:val="28"/>
          <w:szCs w:val="28"/>
        </w:rPr>
        <w:t>.</w:t>
      </w:r>
      <w:r w:rsidR="0099125A">
        <w:rPr>
          <w:sz w:val="28"/>
          <w:szCs w:val="28"/>
        </w:rPr>
        <w:t>2</w:t>
      </w:r>
      <w:r w:rsidR="000B4792">
        <w:rPr>
          <w:sz w:val="28"/>
          <w:szCs w:val="28"/>
        </w:rPr>
        <w:t>.</w:t>
      </w:r>
      <w:r w:rsidR="003D0899" w:rsidRPr="003D0899">
        <w:rPr>
          <w:sz w:val="28"/>
          <w:szCs w:val="28"/>
        </w:rPr>
        <w:t xml:space="preserve"> Обеспечить своевременное внесение изменений об организации отдыха детей и их оздоровления в реестр организаций отдыха детей и их оздоровления, расположенных на территории Новгородской области, в том числе о санитарно</w:t>
      </w:r>
      <w:r w:rsidR="003D0899">
        <w:rPr>
          <w:sz w:val="28"/>
          <w:szCs w:val="28"/>
        </w:rPr>
        <w:t xml:space="preserve"> </w:t>
      </w:r>
      <w:r w:rsidR="003D0899" w:rsidRPr="003D0899">
        <w:rPr>
          <w:sz w:val="28"/>
          <w:szCs w:val="28"/>
        </w:rPr>
        <w:t>- эпидемиологическом заключении</w:t>
      </w:r>
      <w:r w:rsidR="003D0899">
        <w:rPr>
          <w:sz w:val="28"/>
          <w:szCs w:val="28"/>
        </w:rPr>
        <w:t>.</w:t>
      </w:r>
    </w:p>
    <w:p w:rsidR="006071A0" w:rsidRPr="006071A0" w:rsidRDefault="006071A0" w:rsidP="00294E94">
      <w:pPr>
        <w:ind w:firstLine="708"/>
        <w:jc w:val="both"/>
        <w:rPr>
          <w:sz w:val="28"/>
          <w:szCs w:val="28"/>
        </w:rPr>
      </w:pPr>
      <w:r w:rsidRPr="006071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071A0">
        <w:rPr>
          <w:sz w:val="28"/>
          <w:szCs w:val="28"/>
        </w:rPr>
        <w:t xml:space="preserve"> случае благополучной эпидемиологической обстановки:</w:t>
      </w:r>
    </w:p>
    <w:p w:rsidR="000007E9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71A0" w:rsidRPr="006071A0">
        <w:rPr>
          <w:sz w:val="28"/>
          <w:szCs w:val="28"/>
        </w:rPr>
        <w:t>.</w:t>
      </w:r>
      <w:r w:rsidR="0099125A">
        <w:rPr>
          <w:sz w:val="28"/>
          <w:szCs w:val="28"/>
        </w:rPr>
        <w:t>3</w:t>
      </w:r>
      <w:r w:rsidR="006071A0" w:rsidRPr="006071A0">
        <w:rPr>
          <w:sz w:val="28"/>
          <w:szCs w:val="28"/>
        </w:rPr>
        <w:t>. Обеспечить в 202</w:t>
      </w:r>
      <w:r w:rsidR="003D0899">
        <w:rPr>
          <w:sz w:val="28"/>
          <w:szCs w:val="28"/>
        </w:rPr>
        <w:t>2</w:t>
      </w:r>
      <w:r w:rsidR="006071A0" w:rsidRPr="006071A0">
        <w:rPr>
          <w:sz w:val="28"/>
          <w:szCs w:val="28"/>
        </w:rPr>
        <w:t xml:space="preserve"> году охват всех обучающихся разнообразными формами (видами) отдыха, оздоровления и трудоустройства в каникулярное время. </w:t>
      </w:r>
    </w:p>
    <w:p w:rsidR="005E461B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7535">
        <w:rPr>
          <w:sz w:val="28"/>
          <w:szCs w:val="28"/>
        </w:rPr>
        <w:t>.</w:t>
      </w:r>
      <w:r w:rsidR="0099125A">
        <w:rPr>
          <w:sz w:val="28"/>
          <w:szCs w:val="28"/>
        </w:rPr>
        <w:t>4</w:t>
      </w:r>
      <w:r w:rsidR="005E461B">
        <w:rPr>
          <w:sz w:val="28"/>
          <w:szCs w:val="28"/>
        </w:rPr>
        <w:t xml:space="preserve">. </w:t>
      </w:r>
      <w:r w:rsidR="000007E9">
        <w:rPr>
          <w:sz w:val="28"/>
          <w:szCs w:val="28"/>
        </w:rPr>
        <w:t>Обеспечить обязательные медицинские осмотры персонала, ус</w:t>
      </w:r>
      <w:r w:rsidR="000007E9">
        <w:rPr>
          <w:sz w:val="28"/>
          <w:szCs w:val="28"/>
        </w:rPr>
        <w:t>и</w:t>
      </w:r>
      <w:r w:rsidR="000007E9">
        <w:rPr>
          <w:sz w:val="28"/>
          <w:szCs w:val="28"/>
        </w:rPr>
        <w:t>лить контроль по наличию прививок согласно национальному календарю, обеспечить гигиеническое обучение работников с проведением аттестации.</w:t>
      </w:r>
    </w:p>
    <w:p w:rsidR="00A1171F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6C60">
        <w:rPr>
          <w:sz w:val="28"/>
          <w:szCs w:val="28"/>
        </w:rPr>
        <w:t>.</w:t>
      </w:r>
      <w:r w:rsidR="0099125A">
        <w:rPr>
          <w:sz w:val="28"/>
          <w:szCs w:val="28"/>
        </w:rPr>
        <w:t>5</w:t>
      </w:r>
      <w:r w:rsidR="005E461B">
        <w:rPr>
          <w:sz w:val="28"/>
          <w:szCs w:val="28"/>
        </w:rPr>
        <w:t xml:space="preserve">. </w:t>
      </w:r>
      <w:r w:rsidR="003D0899" w:rsidRPr="003D0899">
        <w:rPr>
          <w:sz w:val="28"/>
          <w:szCs w:val="28"/>
        </w:rPr>
        <w:t>Принять дополнительные меры по совершенствованию организ</w:t>
      </w:r>
      <w:r w:rsidR="003D0899" w:rsidRPr="003D0899">
        <w:rPr>
          <w:sz w:val="28"/>
          <w:szCs w:val="28"/>
        </w:rPr>
        <w:t>а</w:t>
      </w:r>
      <w:r w:rsidR="003D0899" w:rsidRPr="003D0899">
        <w:rPr>
          <w:sz w:val="28"/>
          <w:szCs w:val="28"/>
        </w:rPr>
        <w:t xml:space="preserve">ции питания детей в оздоровительных учреждениях, направленных на </w:t>
      </w:r>
      <w:proofErr w:type="spellStart"/>
      <w:proofErr w:type="gramStart"/>
      <w:r w:rsidR="003D0899" w:rsidRPr="003D0899">
        <w:rPr>
          <w:sz w:val="28"/>
          <w:szCs w:val="28"/>
        </w:rPr>
        <w:t>обес</w:t>
      </w:r>
      <w:proofErr w:type="spellEnd"/>
      <w:r w:rsidR="003D0899" w:rsidRPr="003D0899">
        <w:rPr>
          <w:sz w:val="28"/>
          <w:szCs w:val="28"/>
        </w:rPr>
        <w:t>-печение</w:t>
      </w:r>
      <w:proofErr w:type="gramEnd"/>
      <w:r w:rsidR="003D0899" w:rsidRPr="003D0899">
        <w:rPr>
          <w:sz w:val="28"/>
          <w:szCs w:val="28"/>
        </w:rPr>
        <w:t xml:space="preserve"> здорового и безопасного полноценного питания, в том числе пров</w:t>
      </w:r>
      <w:r w:rsidR="003D0899" w:rsidRPr="003D0899">
        <w:rPr>
          <w:sz w:val="28"/>
          <w:szCs w:val="28"/>
        </w:rPr>
        <w:t>е</w:t>
      </w:r>
      <w:r w:rsidR="003D0899" w:rsidRPr="003D0899">
        <w:rPr>
          <w:sz w:val="28"/>
          <w:szCs w:val="28"/>
        </w:rPr>
        <w:t>дение производственного контроля сырья и готовых блюд. При проведении конкурсов и заключении договоров на поставку пищевых продуктов для ле</w:t>
      </w:r>
      <w:r w:rsidR="003D0899" w:rsidRPr="003D0899">
        <w:rPr>
          <w:sz w:val="28"/>
          <w:szCs w:val="28"/>
        </w:rPr>
        <w:t>т</w:t>
      </w:r>
      <w:r w:rsidR="003D0899" w:rsidRPr="003D0899">
        <w:rPr>
          <w:sz w:val="28"/>
          <w:szCs w:val="28"/>
        </w:rPr>
        <w:t>них оздоровительных учреждений предъявлять жесткие требования к п</w:t>
      </w:r>
      <w:r w:rsidR="003D0899" w:rsidRPr="003D0899">
        <w:rPr>
          <w:sz w:val="28"/>
          <w:szCs w:val="28"/>
        </w:rPr>
        <w:t>о</w:t>
      </w:r>
      <w:r w:rsidR="003D0899" w:rsidRPr="003D0899">
        <w:rPr>
          <w:sz w:val="28"/>
          <w:szCs w:val="28"/>
        </w:rPr>
        <w:t>ставщикам продуктов по неукоснительному соблюдению санитарно-эпидемиологических норм и правил.  Использовать материалы Управления Роспотребнадзора по результатам проверок поставщиков пищевых проду</w:t>
      </w:r>
      <w:r w:rsidR="003D0899" w:rsidRPr="003D0899">
        <w:rPr>
          <w:sz w:val="28"/>
          <w:szCs w:val="28"/>
        </w:rPr>
        <w:t>к</w:t>
      </w:r>
      <w:r w:rsidR="003D0899" w:rsidRPr="003D0899">
        <w:rPr>
          <w:sz w:val="28"/>
          <w:szCs w:val="28"/>
        </w:rPr>
        <w:t>тов, а также информационный ресурс ГИРЗПП при заключении договоров</w:t>
      </w:r>
      <w:r w:rsidR="00295828">
        <w:rPr>
          <w:sz w:val="28"/>
          <w:szCs w:val="28"/>
        </w:rPr>
        <w:t>.</w:t>
      </w:r>
    </w:p>
    <w:p w:rsidR="000B4792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4792">
        <w:rPr>
          <w:sz w:val="28"/>
          <w:szCs w:val="28"/>
        </w:rPr>
        <w:t>.</w:t>
      </w:r>
      <w:r w:rsidR="003D0899">
        <w:rPr>
          <w:sz w:val="28"/>
          <w:szCs w:val="28"/>
        </w:rPr>
        <w:t>6</w:t>
      </w:r>
      <w:r w:rsidR="000B4792">
        <w:rPr>
          <w:sz w:val="28"/>
          <w:szCs w:val="28"/>
        </w:rPr>
        <w:t xml:space="preserve">. </w:t>
      </w:r>
      <w:r w:rsidR="00475EA7">
        <w:rPr>
          <w:sz w:val="28"/>
          <w:szCs w:val="28"/>
        </w:rPr>
        <w:t>Принять меры по обеспечению</w:t>
      </w:r>
      <w:r w:rsidR="000B4792">
        <w:rPr>
          <w:sz w:val="28"/>
          <w:szCs w:val="28"/>
        </w:rPr>
        <w:t xml:space="preserve"> 100% охват</w:t>
      </w:r>
      <w:r w:rsidR="00475EA7">
        <w:rPr>
          <w:sz w:val="28"/>
          <w:szCs w:val="28"/>
        </w:rPr>
        <w:t>а</w:t>
      </w:r>
      <w:r w:rsidR="000B4792">
        <w:rPr>
          <w:sz w:val="28"/>
          <w:szCs w:val="28"/>
        </w:rPr>
        <w:t xml:space="preserve"> детей, состоящих на различных видах профилактического учета, организованным отдыхом.</w:t>
      </w:r>
    </w:p>
    <w:p w:rsidR="00333842" w:rsidRDefault="00294E94" w:rsidP="0029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1381">
        <w:rPr>
          <w:sz w:val="28"/>
          <w:szCs w:val="28"/>
        </w:rPr>
        <w:t>.</w:t>
      </w:r>
      <w:r w:rsidR="003D0899">
        <w:rPr>
          <w:sz w:val="28"/>
          <w:szCs w:val="28"/>
        </w:rPr>
        <w:t>7</w:t>
      </w:r>
      <w:r w:rsidR="00D403BA">
        <w:rPr>
          <w:sz w:val="28"/>
          <w:szCs w:val="28"/>
        </w:rPr>
        <w:t>.</w:t>
      </w:r>
      <w:r w:rsidR="00D403BA" w:rsidRPr="00D403BA">
        <w:rPr>
          <w:sz w:val="28"/>
          <w:szCs w:val="28"/>
        </w:rPr>
        <w:t xml:space="preserve"> </w:t>
      </w:r>
      <w:r w:rsidR="00974781">
        <w:rPr>
          <w:sz w:val="28"/>
          <w:szCs w:val="28"/>
        </w:rPr>
        <w:t>Активизировать</w:t>
      </w:r>
      <w:r w:rsidR="00D403BA">
        <w:rPr>
          <w:sz w:val="28"/>
          <w:szCs w:val="28"/>
        </w:rPr>
        <w:t xml:space="preserve"> работу с семьями детей, находящимися в трудной жизненной ситуации, по приобретению бесплатных путевок в загородные оздоровительные лагеря через </w:t>
      </w:r>
      <w:r w:rsidR="00003E56">
        <w:rPr>
          <w:sz w:val="28"/>
          <w:szCs w:val="28"/>
        </w:rPr>
        <w:t>областное</w:t>
      </w:r>
      <w:r w:rsidR="00D403BA">
        <w:rPr>
          <w:sz w:val="28"/>
          <w:szCs w:val="28"/>
        </w:rPr>
        <w:t xml:space="preserve"> </w:t>
      </w:r>
      <w:r w:rsidR="00DA410C">
        <w:rPr>
          <w:sz w:val="28"/>
          <w:szCs w:val="28"/>
        </w:rPr>
        <w:t xml:space="preserve">автономное </w:t>
      </w:r>
      <w:r w:rsidR="00003E56">
        <w:rPr>
          <w:sz w:val="28"/>
          <w:szCs w:val="28"/>
        </w:rPr>
        <w:t>учреждение</w:t>
      </w:r>
      <w:r w:rsidR="00D403BA">
        <w:rPr>
          <w:sz w:val="28"/>
          <w:szCs w:val="28"/>
        </w:rPr>
        <w:t xml:space="preserve"> социальн</w:t>
      </w:r>
      <w:r w:rsidR="00D403BA">
        <w:rPr>
          <w:sz w:val="28"/>
          <w:szCs w:val="28"/>
        </w:rPr>
        <w:t>о</w:t>
      </w:r>
      <w:r w:rsidR="00D403BA">
        <w:rPr>
          <w:sz w:val="28"/>
          <w:szCs w:val="28"/>
        </w:rPr>
        <w:t>го обслуживания «</w:t>
      </w:r>
      <w:r w:rsidR="00DA410C">
        <w:rPr>
          <w:sz w:val="28"/>
          <w:szCs w:val="28"/>
        </w:rPr>
        <w:t>Комплексный центр социального</w:t>
      </w:r>
      <w:r w:rsidR="00D403BA">
        <w:rPr>
          <w:sz w:val="28"/>
          <w:szCs w:val="28"/>
        </w:rPr>
        <w:t xml:space="preserve"> </w:t>
      </w:r>
      <w:r w:rsidR="00DA410C">
        <w:rPr>
          <w:sz w:val="28"/>
          <w:szCs w:val="28"/>
        </w:rPr>
        <w:t>обслуживания населения Великого Новгорода и Новгородского района</w:t>
      </w:r>
      <w:r w:rsidR="003D0899">
        <w:rPr>
          <w:sz w:val="28"/>
          <w:szCs w:val="28"/>
        </w:rPr>
        <w:t xml:space="preserve"> «Детство</w:t>
      </w:r>
      <w:r w:rsidR="00D403BA">
        <w:rPr>
          <w:sz w:val="28"/>
          <w:szCs w:val="28"/>
        </w:rPr>
        <w:t>»</w:t>
      </w:r>
      <w:r w:rsidR="005611E5">
        <w:rPr>
          <w:sz w:val="28"/>
          <w:szCs w:val="28"/>
        </w:rPr>
        <w:t>; для детей-инвалидов</w:t>
      </w:r>
      <w:r w:rsidR="00295828">
        <w:rPr>
          <w:sz w:val="28"/>
          <w:szCs w:val="28"/>
        </w:rPr>
        <w:t xml:space="preserve"> </w:t>
      </w:r>
      <w:r w:rsidR="003D0899">
        <w:rPr>
          <w:sz w:val="28"/>
          <w:szCs w:val="28"/>
        </w:rPr>
        <w:t>-</w:t>
      </w:r>
      <w:r w:rsidR="005611E5">
        <w:rPr>
          <w:sz w:val="28"/>
          <w:szCs w:val="28"/>
        </w:rPr>
        <w:t xml:space="preserve"> через </w:t>
      </w:r>
      <w:r w:rsidR="005611E5" w:rsidRPr="005611E5">
        <w:rPr>
          <w:sz w:val="28"/>
          <w:szCs w:val="28"/>
        </w:rPr>
        <w:t>ОАУСО «Реабилитационный центр для детей и подростков с ограниченными возможностями».</w:t>
      </w:r>
    </w:p>
    <w:p w:rsidR="00E013CD" w:rsidRDefault="00294E94" w:rsidP="0029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E013CD">
        <w:rPr>
          <w:sz w:val="28"/>
          <w:szCs w:val="28"/>
        </w:rPr>
        <w:t xml:space="preserve">. </w:t>
      </w:r>
      <w:r w:rsidR="00F6055B">
        <w:rPr>
          <w:sz w:val="28"/>
          <w:szCs w:val="28"/>
        </w:rPr>
        <w:t>Спланировать работу трудовых бригад по договорам с ГОКУ «Центр занятости населения Новгородской области» в каникулярные пери</w:t>
      </w:r>
      <w:r w:rsidR="00F6055B">
        <w:rPr>
          <w:sz w:val="28"/>
          <w:szCs w:val="28"/>
        </w:rPr>
        <w:t>о</w:t>
      </w:r>
      <w:r w:rsidR="00F6055B">
        <w:rPr>
          <w:sz w:val="28"/>
          <w:szCs w:val="28"/>
        </w:rPr>
        <w:t>ды 2022 года.</w:t>
      </w:r>
    </w:p>
    <w:p w:rsidR="002253D3" w:rsidRPr="005256BF" w:rsidRDefault="00294E94" w:rsidP="0029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</w:t>
      </w:r>
      <w:r w:rsidR="00F6055B">
        <w:rPr>
          <w:sz w:val="28"/>
          <w:szCs w:val="28"/>
        </w:rPr>
        <w:t xml:space="preserve"> </w:t>
      </w:r>
      <w:r w:rsidR="004B74A9">
        <w:rPr>
          <w:sz w:val="28"/>
          <w:szCs w:val="28"/>
        </w:rPr>
        <w:t xml:space="preserve"> </w:t>
      </w:r>
      <w:r w:rsidR="00F6055B">
        <w:rPr>
          <w:sz w:val="28"/>
          <w:szCs w:val="28"/>
        </w:rPr>
        <w:t>Спланировать в 2022 году выезды в санатории классами, согласно предложенным заездам.</w:t>
      </w:r>
    </w:p>
    <w:p w:rsidR="00EC4835" w:rsidRPr="003B6942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C4835" w:rsidRPr="00844C07">
        <w:rPr>
          <w:sz w:val="28"/>
          <w:szCs w:val="28"/>
        </w:rPr>
        <w:t xml:space="preserve">. </w:t>
      </w:r>
      <w:r w:rsidR="00974781">
        <w:rPr>
          <w:sz w:val="28"/>
          <w:szCs w:val="28"/>
        </w:rPr>
        <w:t>Директору муниципального</w:t>
      </w:r>
      <w:r w:rsidR="005E2856">
        <w:rPr>
          <w:sz w:val="28"/>
          <w:szCs w:val="28"/>
        </w:rPr>
        <w:t xml:space="preserve"> </w:t>
      </w:r>
      <w:r w:rsidR="00BE7B89">
        <w:rPr>
          <w:sz w:val="28"/>
          <w:szCs w:val="28"/>
        </w:rPr>
        <w:t>автономного</w:t>
      </w:r>
      <w:r w:rsidR="00124393" w:rsidRPr="003B6942">
        <w:rPr>
          <w:sz w:val="28"/>
          <w:szCs w:val="28"/>
        </w:rPr>
        <w:t xml:space="preserve"> учрежден</w:t>
      </w:r>
      <w:r w:rsidR="00BE7B89">
        <w:rPr>
          <w:sz w:val="28"/>
          <w:szCs w:val="28"/>
        </w:rPr>
        <w:t>ия детского</w:t>
      </w:r>
      <w:r w:rsidR="00124393" w:rsidRPr="003B6942">
        <w:rPr>
          <w:sz w:val="28"/>
          <w:szCs w:val="28"/>
        </w:rPr>
        <w:t xml:space="preserve"> заг</w:t>
      </w:r>
      <w:r w:rsidR="00124393" w:rsidRPr="003B6942">
        <w:rPr>
          <w:sz w:val="28"/>
          <w:szCs w:val="28"/>
        </w:rPr>
        <w:t>о</w:t>
      </w:r>
      <w:r w:rsidR="00124393" w:rsidRPr="003B6942">
        <w:rPr>
          <w:sz w:val="28"/>
          <w:szCs w:val="28"/>
        </w:rPr>
        <w:t>род</w:t>
      </w:r>
      <w:r w:rsidR="00BE7B89">
        <w:rPr>
          <w:sz w:val="28"/>
          <w:szCs w:val="28"/>
        </w:rPr>
        <w:t xml:space="preserve">ного оздоровительного лагеря </w:t>
      </w:r>
      <w:r w:rsidR="00124393" w:rsidRPr="003B6942">
        <w:rPr>
          <w:sz w:val="28"/>
          <w:szCs w:val="28"/>
        </w:rPr>
        <w:t>«Волынь»:</w:t>
      </w:r>
    </w:p>
    <w:p w:rsidR="002253D3" w:rsidRPr="002253D3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253D3" w:rsidRPr="002253D3">
        <w:rPr>
          <w:sz w:val="28"/>
          <w:szCs w:val="28"/>
        </w:rPr>
        <w:t>1.</w:t>
      </w:r>
      <w:r w:rsidR="002253D3" w:rsidRPr="002253D3">
        <w:rPr>
          <w:sz w:val="28"/>
          <w:szCs w:val="28"/>
        </w:rPr>
        <w:tab/>
        <w:t xml:space="preserve">Обеспечить своевременное внесение изменений об организации отдыха детей и их оздоровления в реестр организаций отдыха детей и их оздоровления, расположенных на территории Новгородской области, в том числе о </w:t>
      </w:r>
      <w:proofErr w:type="spellStart"/>
      <w:r w:rsidR="002253D3" w:rsidRPr="002253D3">
        <w:rPr>
          <w:sz w:val="28"/>
          <w:szCs w:val="28"/>
        </w:rPr>
        <w:t>санитарно</w:t>
      </w:r>
      <w:proofErr w:type="spellEnd"/>
      <w:r>
        <w:rPr>
          <w:sz w:val="28"/>
          <w:szCs w:val="28"/>
        </w:rPr>
        <w:t xml:space="preserve"> </w:t>
      </w:r>
      <w:r w:rsidR="002253D3" w:rsidRPr="002253D3">
        <w:rPr>
          <w:sz w:val="28"/>
          <w:szCs w:val="28"/>
        </w:rPr>
        <w:t>- эпидемиологическом заключении;</w:t>
      </w:r>
    </w:p>
    <w:p w:rsidR="002253D3" w:rsidRPr="002253D3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253D3" w:rsidRPr="002253D3">
        <w:rPr>
          <w:sz w:val="28"/>
          <w:szCs w:val="28"/>
        </w:rPr>
        <w:t>2.</w:t>
      </w:r>
      <w:r w:rsidR="002253D3" w:rsidRPr="002253D3">
        <w:rPr>
          <w:sz w:val="28"/>
          <w:szCs w:val="28"/>
        </w:rPr>
        <w:tab/>
        <w:t>Организовать работу по включению туристских маршрутов в воспитательн</w:t>
      </w:r>
      <w:r w:rsidR="003848D5">
        <w:rPr>
          <w:sz w:val="28"/>
          <w:szCs w:val="28"/>
        </w:rPr>
        <w:t xml:space="preserve">ую </w:t>
      </w:r>
      <w:r w:rsidR="002253D3" w:rsidRPr="002253D3">
        <w:rPr>
          <w:sz w:val="28"/>
          <w:szCs w:val="28"/>
        </w:rPr>
        <w:t>программ</w:t>
      </w:r>
      <w:r w:rsidR="003848D5">
        <w:rPr>
          <w:sz w:val="28"/>
          <w:szCs w:val="28"/>
        </w:rPr>
        <w:t>у</w:t>
      </w:r>
      <w:r w:rsidR="002253D3" w:rsidRPr="002253D3">
        <w:rPr>
          <w:sz w:val="28"/>
          <w:szCs w:val="28"/>
        </w:rPr>
        <w:t xml:space="preserve"> для ознакомления детей с историей, культурой, традициями, природой Новгородской области;</w:t>
      </w:r>
    </w:p>
    <w:p w:rsidR="002253D3" w:rsidRPr="002253D3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253D3" w:rsidRPr="002253D3">
        <w:rPr>
          <w:sz w:val="28"/>
          <w:szCs w:val="28"/>
        </w:rPr>
        <w:t>3.</w:t>
      </w:r>
      <w:r w:rsidR="002253D3" w:rsidRPr="002253D3">
        <w:rPr>
          <w:sz w:val="28"/>
          <w:szCs w:val="28"/>
        </w:rPr>
        <w:tab/>
      </w:r>
      <w:r w:rsidR="003848D5">
        <w:rPr>
          <w:sz w:val="28"/>
          <w:szCs w:val="28"/>
        </w:rPr>
        <w:t xml:space="preserve">Рассмотреть возможность </w:t>
      </w:r>
      <w:r w:rsidR="002253D3" w:rsidRPr="002253D3">
        <w:rPr>
          <w:sz w:val="28"/>
          <w:szCs w:val="28"/>
        </w:rPr>
        <w:t>реализаци</w:t>
      </w:r>
      <w:r w:rsidR="003848D5">
        <w:rPr>
          <w:sz w:val="28"/>
          <w:szCs w:val="28"/>
        </w:rPr>
        <w:t>и</w:t>
      </w:r>
      <w:r w:rsidR="002253D3" w:rsidRPr="002253D3">
        <w:rPr>
          <w:sz w:val="28"/>
          <w:szCs w:val="28"/>
        </w:rPr>
        <w:t xml:space="preserve"> 16-ти часовой программы по обучению детей плаванию;</w:t>
      </w:r>
    </w:p>
    <w:p w:rsidR="002253D3" w:rsidRPr="002253D3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253D3" w:rsidRPr="002253D3">
        <w:rPr>
          <w:sz w:val="28"/>
          <w:szCs w:val="28"/>
        </w:rPr>
        <w:t>4.</w:t>
      </w:r>
      <w:r w:rsidR="002253D3" w:rsidRPr="002253D3">
        <w:rPr>
          <w:sz w:val="28"/>
          <w:szCs w:val="28"/>
        </w:rPr>
        <w:tab/>
        <w:t>Обеспечить заключение договоров с ЧОО на охрану организаций отдыха детей и их оздоровления;</w:t>
      </w:r>
    </w:p>
    <w:p w:rsidR="002253D3" w:rsidRPr="002253D3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2253D3" w:rsidRPr="002253D3">
        <w:rPr>
          <w:sz w:val="28"/>
          <w:szCs w:val="28"/>
        </w:rPr>
        <w:t>5.</w:t>
      </w:r>
      <w:r w:rsidR="002253D3" w:rsidRPr="002253D3">
        <w:rPr>
          <w:sz w:val="28"/>
          <w:szCs w:val="28"/>
        </w:rPr>
        <w:tab/>
        <w:t>Принять дополнительные меры по совершенствованию организ</w:t>
      </w:r>
      <w:r w:rsidR="002253D3" w:rsidRPr="002253D3">
        <w:rPr>
          <w:sz w:val="28"/>
          <w:szCs w:val="28"/>
        </w:rPr>
        <w:t>а</w:t>
      </w:r>
      <w:r w:rsidR="002253D3" w:rsidRPr="002253D3">
        <w:rPr>
          <w:sz w:val="28"/>
          <w:szCs w:val="28"/>
        </w:rPr>
        <w:t>ции питания детей в оздоровительных учреждениях, направленных на обе</w:t>
      </w:r>
      <w:r w:rsidR="002253D3" w:rsidRPr="002253D3">
        <w:rPr>
          <w:sz w:val="28"/>
          <w:szCs w:val="28"/>
        </w:rPr>
        <w:t>с</w:t>
      </w:r>
      <w:r w:rsidR="002253D3" w:rsidRPr="002253D3">
        <w:rPr>
          <w:sz w:val="28"/>
          <w:szCs w:val="28"/>
        </w:rPr>
        <w:t>печение здорового и безопасного полноценного питания, в том числе пров</w:t>
      </w:r>
      <w:r w:rsidR="002253D3" w:rsidRPr="002253D3">
        <w:rPr>
          <w:sz w:val="28"/>
          <w:szCs w:val="28"/>
        </w:rPr>
        <w:t>е</w:t>
      </w:r>
      <w:r w:rsidR="002253D3" w:rsidRPr="002253D3">
        <w:rPr>
          <w:sz w:val="28"/>
          <w:szCs w:val="28"/>
        </w:rPr>
        <w:t>дение производственного контроля сырья и готовых блюд. При проведении конкурсов и заключении договоров на поставку пищевых продуктов для ле</w:t>
      </w:r>
      <w:r w:rsidR="002253D3" w:rsidRPr="002253D3">
        <w:rPr>
          <w:sz w:val="28"/>
          <w:szCs w:val="28"/>
        </w:rPr>
        <w:t>т</w:t>
      </w:r>
      <w:r w:rsidR="002253D3" w:rsidRPr="002253D3">
        <w:rPr>
          <w:sz w:val="28"/>
          <w:szCs w:val="28"/>
        </w:rPr>
        <w:t>них оздоровительных учреждений предъявлять жесткие требования к п</w:t>
      </w:r>
      <w:r w:rsidR="002253D3" w:rsidRPr="002253D3">
        <w:rPr>
          <w:sz w:val="28"/>
          <w:szCs w:val="28"/>
        </w:rPr>
        <w:t>о</w:t>
      </w:r>
      <w:r w:rsidR="002253D3" w:rsidRPr="002253D3">
        <w:rPr>
          <w:sz w:val="28"/>
          <w:szCs w:val="28"/>
        </w:rPr>
        <w:t>ставщикам продуктов по неукоснительному соблюдению санитарно-эпидемиологических норм и правил.  Использовать материалы Управления Роспотребнадзора по результатам проверок поставщиков пищевых проду</w:t>
      </w:r>
      <w:r w:rsidR="002253D3" w:rsidRPr="002253D3">
        <w:rPr>
          <w:sz w:val="28"/>
          <w:szCs w:val="28"/>
        </w:rPr>
        <w:t>к</w:t>
      </w:r>
      <w:r w:rsidR="002253D3" w:rsidRPr="002253D3">
        <w:rPr>
          <w:sz w:val="28"/>
          <w:szCs w:val="28"/>
        </w:rPr>
        <w:t>тов, а также информационный ресурс ГИРЗПП при заключении договоров;</w:t>
      </w:r>
    </w:p>
    <w:p w:rsidR="002253D3" w:rsidRPr="002253D3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253D3" w:rsidRPr="002253D3">
        <w:rPr>
          <w:sz w:val="28"/>
          <w:szCs w:val="28"/>
        </w:rPr>
        <w:t>6.</w:t>
      </w:r>
      <w:r w:rsidR="002253D3" w:rsidRPr="002253D3">
        <w:rPr>
          <w:sz w:val="28"/>
          <w:szCs w:val="28"/>
        </w:rPr>
        <w:tab/>
        <w:t xml:space="preserve"> Обеспечить своевременное гигиеническое обучение; обследов</w:t>
      </w:r>
      <w:r w:rsidR="002253D3" w:rsidRPr="002253D3">
        <w:rPr>
          <w:sz w:val="28"/>
          <w:szCs w:val="28"/>
        </w:rPr>
        <w:t>а</w:t>
      </w:r>
      <w:r w:rsidR="002253D3" w:rsidRPr="002253D3">
        <w:rPr>
          <w:sz w:val="28"/>
          <w:szCs w:val="28"/>
        </w:rPr>
        <w:t>ние персонала пищеблоков на кишечные инфекции бактериальной и виру</w:t>
      </w:r>
      <w:r w:rsidR="002253D3" w:rsidRPr="002253D3">
        <w:rPr>
          <w:sz w:val="28"/>
          <w:szCs w:val="28"/>
        </w:rPr>
        <w:t>с</w:t>
      </w:r>
      <w:r w:rsidR="002253D3" w:rsidRPr="002253D3">
        <w:rPr>
          <w:sz w:val="28"/>
          <w:szCs w:val="28"/>
        </w:rPr>
        <w:t>ной этиологии; обследование персонала на COVID-19;</w:t>
      </w:r>
    </w:p>
    <w:p w:rsidR="002253D3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253D3" w:rsidRPr="002253D3">
        <w:rPr>
          <w:sz w:val="28"/>
          <w:szCs w:val="28"/>
        </w:rPr>
        <w:t>7.</w:t>
      </w:r>
      <w:r w:rsidR="002253D3" w:rsidRPr="002253D3">
        <w:rPr>
          <w:sz w:val="28"/>
          <w:szCs w:val="28"/>
        </w:rPr>
        <w:tab/>
        <w:t xml:space="preserve"> Определить площади и обеспечить проведение прот</w:t>
      </w:r>
      <w:r w:rsidR="002253D3">
        <w:rPr>
          <w:sz w:val="28"/>
          <w:szCs w:val="28"/>
        </w:rPr>
        <w:t>ивоклещевой обработки территории</w:t>
      </w:r>
      <w:r w:rsidR="002253D3" w:rsidRPr="002253D3">
        <w:rPr>
          <w:sz w:val="28"/>
          <w:szCs w:val="28"/>
        </w:rPr>
        <w:t xml:space="preserve"> в соответствии кадастровому паспорту земельного участка </w:t>
      </w:r>
      <w:r w:rsidR="002253D3">
        <w:rPr>
          <w:sz w:val="28"/>
          <w:szCs w:val="28"/>
        </w:rPr>
        <w:t>лагеря</w:t>
      </w:r>
      <w:r w:rsidR="002253D3" w:rsidRPr="002253D3">
        <w:rPr>
          <w:sz w:val="28"/>
          <w:szCs w:val="28"/>
        </w:rPr>
        <w:t>, проведение дезинфекции и дератизации, с контролем кач</w:t>
      </w:r>
      <w:r w:rsidR="002253D3" w:rsidRPr="002253D3">
        <w:rPr>
          <w:sz w:val="28"/>
          <w:szCs w:val="28"/>
        </w:rPr>
        <w:t>е</w:t>
      </w:r>
      <w:r w:rsidR="002253D3">
        <w:rPr>
          <w:sz w:val="28"/>
          <w:szCs w:val="28"/>
        </w:rPr>
        <w:t>ства обработок.</w:t>
      </w:r>
    </w:p>
    <w:p w:rsidR="00F069B5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F069B5">
        <w:rPr>
          <w:sz w:val="28"/>
          <w:szCs w:val="28"/>
        </w:rPr>
        <w:t>.Обеспечить выполнение предписаний по пожарной безопасности.</w:t>
      </w:r>
    </w:p>
    <w:p w:rsidR="00F93923" w:rsidRPr="00F93923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F93923">
        <w:rPr>
          <w:sz w:val="28"/>
          <w:szCs w:val="28"/>
        </w:rPr>
        <w:t>. Сформировать план-задание по совершенствованию материальн</w:t>
      </w:r>
      <w:r w:rsidR="000A1391">
        <w:rPr>
          <w:sz w:val="28"/>
          <w:szCs w:val="28"/>
        </w:rPr>
        <w:t>о-технической базы учреждения</w:t>
      </w:r>
      <w:r w:rsidR="002253D3">
        <w:rPr>
          <w:sz w:val="28"/>
          <w:szCs w:val="28"/>
        </w:rPr>
        <w:t xml:space="preserve">. </w:t>
      </w:r>
      <w:r w:rsidR="00F93923">
        <w:rPr>
          <w:sz w:val="28"/>
          <w:szCs w:val="28"/>
        </w:rPr>
        <w:t>Согласовать план-задание на оздоровител</w:t>
      </w:r>
      <w:r w:rsidR="00F93923">
        <w:rPr>
          <w:sz w:val="28"/>
          <w:szCs w:val="28"/>
        </w:rPr>
        <w:t>ь</w:t>
      </w:r>
      <w:r w:rsidR="00F93923">
        <w:rPr>
          <w:sz w:val="28"/>
          <w:szCs w:val="28"/>
        </w:rPr>
        <w:t>ный сезон 20</w:t>
      </w:r>
      <w:r w:rsidR="008E11B9">
        <w:rPr>
          <w:sz w:val="28"/>
          <w:szCs w:val="28"/>
        </w:rPr>
        <w:t>2</w:t>
      </w:r>
      <w:r w:rsidR="002253D3">
        <w:rPr>
          <w:sz w:val="28"/>
          <w:szCs w:val="28"/>
        </w:rPr>
        <w:t>2</w:t>
      </w:r>
      <w:r w:rsidR="00F93923">
        <w:rPr>
          <w:sz w:val="28"/>
          <w:szCs w:val="28"/>
        </w:rPr>
        <w:t xml:space="preserve"> года</w:t>
      </w:r>
      <w:r w:rsidR="00B32D3B">
        <w:rPr>
          <w:sz w:val="28"/>
          <w:szCs w:val="28"/>
        </w:rPr>
        <w:t xml:space="preserve"> с Управлением Роспотреб</w:t>
      </w:r>
      <w:r w:rsidR="00C61BAF">
        <w:rPr>
          <w:sz w:val="28"/>
          <w:szCs w:val="28"/>
        </w:rPr>
        <w:t>надзора по Новгородской о</w:t>
      </w:r>
      <w:r w:rsidR="00C61BAF">
        <w:rPr>
          <w:sz w:val="28"/>
          <w:szCs w:val="28"/>
        </w:rPr>
        <w:t>б</w:t>
      </w:r>
      <w:r w:rsidR="00C61BAF">
        <w:rPr>
          <w:sz w:val="28"/>
          <w:szCs w:val="28"/>
        </w:rPr>
        <w:t>ласти.</w:t>
      </w:r>
    </w:p>
    <w:p w:rsidR="00AD5EB7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8658BF" w:rsidRPr="003B6942">
        <w:rPr>
          <w:sz w:val="28"/>
          <w:szCs w:val="28"/>
        </w:rPr>
        <w:t>.</w:t>
      </w:r>
      <w:r w:rsidR="00AD5EB7" w:rsidRPr="003B6942">
        <w:rPr>
          <w:sz w:val="28"/>
          <w:szCs w:val="28"/>
        </w:rPr>
        <w:t xml:space="preserve"> Проводить в течение года работу по подбору педагогического и медицинского персонал</w:t>
      </w:r>
      <w:r w:rsidR="00974781">
        <w:rPr>
          <w:sz w:val="28"/>
          <w:szCs w:val="28"/>
        </w:rPr>
        <w:t xml:space="preserve">а </w:t>
      </w:r>
      <w:r w:rsidR="000014D4">
        <w:rPr>
          <w:sz w:val="28"/>
          <w:szCs w:val="28"/>
        </w:rPr>
        <w:t xml:space="preserve">для работы </w:t>
      </w:r>
      <w:r w:rsidR="00974781">
        <w:rPr>
          <w:sz w:val="28"/>
          <w:szCs w:val="28"/>
        </w:rPr>
        <w:t xml:space="preserve">в оздоровительном </w:t>
      </w:r>
      <w:r w:rsidR="00BE7B89">
        <w:rPr>
          <w:sz w:val="28"/>
          <w:szCs w:val="28"/>
        </w:rPr>
        <w:t>учреждении</w:t>
      </w:r>
      <w:r w:rsidR="00D867E5">
        <w:rPr>
          <w:sz w:val="28"/>
          <w:szCs w:val="28"/>
        </w:rPr>
        <w:t xml:space="preserve">. </w:t>
      </w:r>
      <w:r w:rsidR="00B32D3B">
        <w:rPr>
          <w:sz w:val="28"/>
          <w:szCs w:val="28"/>
        </w:rPr>
        <w:t>Обе</w:t>
      </w:r>
      <w:r w:rsidR="00B32D3B">
        <w:rPr>
          <w:sz w:val="28"/>
          <w:szCs w:val="28"/>
        </w:rPr>
        <w:t>с</w:t>
      </w:r>
      <w:r w:rsidR="00B32D3B">
        <w:rPr>
          <w:sz w:val="28"/>
          <w:szCs w:val="28"/>
        </w:rPr>
        <w:t>печить соблюдение законодательных ограничений для лиц, лишенных права на занятие трудовой деятельностью в сфере отдыха и оздоровления детей.</w:t>
      </w:r>
    </w:p>
    <w:p w:rsidR="00EF4B26" w:rsidRDefault="00A1171F" w:rsidP="00294E94">
      <w:pPr>
        <w:jc w:val="both"/>
        <w:rPr>
          <w:sz w:val="28"/>
          <w:szCs w:val="28"/>
        </w:rPr>
      </w:pPr>
      <w:r>
        <w:tab/>
      </w:r>
      <w:r w:rsidR="00294E94">
        <w:rPr>
          <w:sz w:val="28"/>
          <w:szCs w:val="28"/>
        </w:rPr>
        <w:t>7.11</w:t>
      </w:r>
      <w:r w:rsidRPr="00A1171F">
        <w:rPr>
          <w:sz w:val="28"/>
          <w:szCs w:val="28"/>
        </w:rPr>
        <w:t xml:space="preserve">. Спланировать и осуществить информационно-рекламную работу с администрацией, </w:t>
      </w:r>
      <w:r w:rsidR="000A1391">
        <w:rPr>
          <w:sz w:val="28"/>
          <w:szCs w:val="28"/>
        </w:rPr>
        <w:t>об</w:t>
      </w:r>
      <w:r w:rsidRPr="00A1171F">
        <w:rPr>
          <w:sz w:val="28"/>
          <w:szCs w:val="28"/>
        </w:rPr>
        <w:t>уча</w:t>
      </w:r>
      <w:r w:rsidR="000A1391">
        <w:rPr>
          <w:sz w:val="28"/>
          <w:szCs w:val="28"/>
        </w:rPr>
        <w:t>ю</w:t>
      </w:r>
      <w:r w:rsidRPr="00A1171F">
        <w:rPr>
          <w:sz w:val="28"/>
          <w:szCs w:val="28"/>
        </w:rPr>
        <w:t xml:space="preserve">щимися, родителями общеобразовательных </w:t>
      </w:r>
      <w:r w:rsidR="00E16BAC">
        <w:rPr>
          <w:sz w:val="28"/>
          <w:szCs w:val="28"/>
        </w:rPr>
        <w:t>орг</w:t>
      </w:r>
      <w:r w:rsidR="00E16BAC">
        <w:rPr>
          <w:sz w:val="28"/>
          <w:szCs w:val="28"/>
        </w:rPr>
        <w:t>а</w:t>
      </w:r>
      <w:r w:rsidR="00E16BAC">
        <w:rPr>
          <w:sz w:val="28"/>
          <w:szCs w:val="28"/>
        </w:rPr>
        <w:t>низаций</w:t>
      </w:r>
      <w:r w:rsidR="00974781">
        <w:rPr>
          <w:sz w:val="28"/>
          <w:szCs w:val="28"/>
        </w:rPr>
        <w:t xml:space="preserve"> </w:t>
      </w:r>
      <w:r w:rsidRPr="00A1171F">
        <w:rPr>
          <w:sz w:val="28"/>
          <w:szCs w:val="28"/>
        </w:rPr>
        <w:t>с целью вовлечения несов</w:t>
      </w:r>
      <w:r w:rsidR="00770282">
        <w:rPr>
          <w:sz w:val="28"/>
          <w:szCs w:val="28"/>
        </w:rPr>
        <w:t>ершеннолетних на отдых в лагерь.</w:t>
      </w:r>
    </w:p>
    <w:p w:rsidR="00614E4D" w:rsidRDefault="00294E94" w:rsidP="00294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614E4D">
        <w:rPr>
          <w:sz w:val="28"/>
          <w:szCs w:val="28"/>
        </w:rPr>
        <w:t xml:space="preserve">. </w:t>
      </w:r>
      <w:r w:rsidR="00AE1381">
        <w:rPr>
          <w:sz w:val="28"/>
          <w:szCs w:val="28"/>
        </w:rPr>
        <w:t>Продолжить</w:t>
      </w:r>
      <w:r w:rsidR="00614E4D">
        <w:rPr>
          <w:sz w:val="28"/>
          <w:szCs w:val="28"/>
        </w:rPr>
        <w:t xml:space="preserve"> работу добровольн</w:t>
      </w:r>
      <w:r w:rsidR="00E013CD">
        <w:rPr>
          <w:sz w:val="28"/>
          <w:szCs w:val="28"/>
        </w:rPr>
        <w:t>ой</w:t>
      </w:r>
      <w:r w:rsidR="00614E4D">
        <w:rPr>
          <w:sz w:val="28"/>
          <w:szCs w:val="28"/>
        </w:rPr>
        <w:t xml:space="preserve"> пожарн</w:t>
      </w:r>
      <w:r w:rsidR="00E013CD">
        <w:rPr>
          <w:sz w:val="28"/>
          <w:szCs w:val="28"/>
        </w:rPr>
        <w:t>ой</w:t>
      </w:r>
      <w:r w:rsidR="00614E4D">
        <w:rPr>
          <w:sz w:val="28"/>
          <w:szCs w:val="28"/>
        </w:rPr>
        <w:t xml:space="preserve"> дружин</w:t>
      </w:r>
      <w:r w:rsidR="00E013CD">
        <w:rPr>
          <w:sz w:val="28"/>
          <w:szCs w:val="28"/>
        </w:rPr>
        <w:t>ы</w:t>
      </w:r>
      <w:r w:rsidR="00614E4D">
        <w:rPr>
          <w:sz w:val="28"/>
          <w:szCs w:val="28"/>
        </w:rPr>
        <w:t xml:space="preserve"> из числа работников оздоровительного лагеря и дальнейшему их функционированию согласно требованиям, установленным законодательством Российской Фед</w:t>
      </w:r>
      <w:r w:rsidR="00614E4D">
        <w:rPr>
          <w:sz w:val="28"/>
          <w:szCs w:val="28"/>
        </w:rPr>
        <w:t>е</w:t>
      </w:r>
      <w:r w:rsidR="00614E4D">
        <w:rPr>
          <w:sz w:val="28"/>
          <w:szCs w:val="28"/>
        </w:rPr>
        <w:t>рации.</w:t>
      </w:r>
    </w:p>
    <w:p w:rsidR="00B16E9C" w:rsidRDefault="00F069B5" w:rsidP="0029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6E9C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Предложить</w:t>
      </w:r>
      <w:r w:rsidR="00B16E9C">
        <w:rPr>
          <w:sz w:val="28"/>
          <w:szCs w:val="28"/>
        </w:rPr>
        <w:t xml:space="preserve"> </w:t>
      </w:r>
      <w:r w:rsidR="00336FB4">
        <w:rPr>
          <w:sz w:val="28"/>
          <w:szCs w:val="28"/>
        </w:rPr>
        <w:t>областному автономному учреждению социального о</w:t>
      </w:r>
      <w:r w:rsidR="00336FB4">
        <w:rPr>
          <w:sz w:val="28"/>
          <w:szCs w:val="28"/>
        </w:rPr>
        <w:t>б</w:t>
      </w:r>
      <w:r w:rsidR="00336FB4">
        <w:rPr>
          <w:sz w:val="28"/>
          <w:szCs w:val="28"/>
        </w:rPr>
        <w:t>служивания «</w:t>
      </w:r>
      <w:r w:rsidR="00851B7C">
        <w:rPr>
          <w:sz w:val="28"/>
          <w:szCs w:val="28"/>
        </w:rPr>
        <w:t>Детство</w:t>
      </w:r>
      <w:r w:rsidR="00EA349C">
        <w:rPr>
          <w:sz w:val="28"/>
          <w:szCs w:val="28"/>
        </w:rPr>
        <w:t xml:space="preserve">», </w:t>
      </w:r>
      <w:r w:rsidR="005611E5">
        <w:rPr>
          <w:sz w:val="28"/>
          <w:szCs w:val="28"/>
        </w:rPr>
        <w:t xml:space="preserve"> </w:t>
      </w:r>
      <w:r w:rsidR="005611E5" w:rsidRPr="005611E5">
        <w:rPr>
          <w:sz w:val="28"/>
          <w:szCs w:val="28"/>
        </w:rPr>
        <w:t>областному автономному учреждению социального обслуживания «Реабилитационный центр для детей и подростков</w:t>
      </w:r>
      <w:r w:rsidR="005611E5">
        <w:rPr>
          <w:sz w:val="28"/>
          <w:szCs w:val="28"/>
        </w:rPr>
        <w:t xml:space="preserve"> с огран</w:t>
      </w:r>
      <w:r w:rsidR="005611E5">
        <w:rPr>
          <w:sz w:val="28"/>
          <w:szCs w:val="28"/>
        </w:rPr>
        <w:t>и</w:t>
      </w:r>
      <w:r w:rsidR="005611E5">
        <w:rPr>
          <w:sz w:val="28"/>
          <w:szCs w:val="28"/>
        </w:rPr>
        <w:t>ченными возможностями»</w:t>
      </w:r>
      <w:r w:rsidR="00336FB4">
        <w:rPr>
          <w:sz w:val="28"/>
          <w:szCs w:val="28"/>
        </w:rPr>
        <w:t xml:space="preserve"> </w:t>
      </w:r>
      <w:r w:rsidR="00356A40">
        <w:rPr>
          <w:sz w:val="28"/>
          <w:szCs w:val="28"/>
        </w:rPr>
        <w:t>продолжать</w:t>
      </w:r>
      <w:r w:rsidR="00974781">
        <w:rPr>
          <w:sz w:val="28"/>
          <w:szCs w:val="28"/>
        </w:rPr>
        <w:t xml:space="preserve"> работу с детьми, находящимися </w:t>
      </w:r>
      <w:r w:rsidR="00B16E9C">
        <w:rPr>
          <w:sz w:val="28"/>
          <w:szCs w:val="28"/>
        </w:rPr>
        <w:t>в трудной жизненной ситуации, прожив</w:t>
      </w:r>
      <w:r w:rsidR="006D35F0">
        <w:rPr>
          <w:sz w:val="28"/>
          <w:szCs w:val="28"/>
        </w:rPr>
        <w:t xml:space="preserve">ающими в </w:t>
      </w:r>
      <w:r w:rsidR="00451B53">
        <w:rPr>
          <w:sz w:val="28"/>
          <w:szCs w:val="28"/>
        </w:rPr>
        <w:t>Новгородском районе</w:t>
      </w:r>
      <w:r w:rsidR="00974781">
        <w:rPr>
          <w:sz w:val="28"/>
          <w:szCs w:val="28"/>
        </w:rPr>
        <w:t>,</w:t>
      </w:r>
      <w:r w:rsidR="00937925">
        <w:rPr>
          <w:sz w:val="28"/>
          <w:szCs w:val="28"/>
        </w:rPr>
        <w:t xml:space="preserve"> по организации отдыха</w:t>
      </w:r>
      <w:r w:rsidR="00700B58">
        <w:rPr>
          <w:sz w:val="28"/>
          <w:szCs w:val="28"/>
        </w:rPr>
        <w:t xml:space="preserve"> в 202</w:t>
      </w:r>
      <w:r w:rsidR="003D0899">
        <w:rPr>
          <w:sz w:val="28"/>
          <w:szCs w:val="28"/>
        </w:rPr>
        <w:t>2</w:t>
      </w:r>
      <w:r w:rsidR="00700B58">
        <w:rPr>
          <w:sz w:val="28"/>
          <w:szCs w:val="28"/>
        </w:rPr>
        <w:t xml:space="preserve"> году.</w:t>
      </w:r>
    </w:p>
    <w:p w:rsidR="00AE1381" w:rsidRDefault="00294E94" w:rsidP="00294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E1381">
        <w:rPr>
          <w:sz w:val="28"/>
          <w:szCs w:val="28"/>
        </w:rPr>
        <w:t xml:space="preserve">. </w:t>
      </w:r>
      <w:r w:rsidR="00BE23EF">
        <w:rPr>
          <w:sz w:val="28"/>
          <w:szCs w:val="28"/>
        </w:rPr>
        <w:t>Предложить</w:t>
      </w:r>
      <w:r w:rsidR="00AE1381">
        <w:rPr>
          <w:sz w:val="28"/>
          <w:szCs w:val="28"/>
        </w:rPr>
        <w:t xml:space="preserve"> отделу занятости населения Великого Новгорода и Но</w:t>
      </w:r>
      <w:r w:rsidR="00AE1381">
        <w:rPr>
          <w:sz w:val="28"/>
          <w:szCs w:val="28"/>
        </w:rPr>
        <w:t>в</w:t>
      </w:r>
      <w:r w:rsidR="00AE1381">
        <w:rPr>
          <w:sz w:val="28"/>
          <w:szCs w:val="28"/>
        </w:rPr>
        <w:t>городского района ГОКУ «Центр занятости населения Новгородской обл</w:t>
      </w:r>
      <w:r w:rsidR="00AE1381">
        <w:rPr>
          <w:sz w:val="28"/>
          <w:szCs w:val="28"/>
        </w:rPr>
        <w:t>а</w:t>
      </w:r>
      <w:r w:rsidR="00AE1381">
        <w:rPr>
          <w:sz w:val="28"/>
          <w:szCs w:val="28"/>
        </w:rPr>
        <w:t xml:space="preserve">сти» </w:t>
      </w:r>
      <w:r w:rsidR="00A63AF1">
        <w:rPr>
          <w:sz w:val="28"/>
          <w:szCs w:val="28"/>
        </w:rPr>
        <w:t xml:space="preserve">продолжать </w:t>
      </w:r>
      <w:r w:rsidR="00AE1381">
        <w:rPr>
          <w:sz w:val="28"/>
          <w:szCs w:val="28"/>
        </w:rPr>
        <w:t>работу по временному трудоустройству несовершенноле</w:t>
      </w:r>
      <w:r w:rsidR="00AE1381">
        <w:rPr>
          <w:sz w:val="28"/>
          <w:szCs w:val="28"/>
        </w:rPr>
        <w:t>т</w:t>
      </w:r>
      <w:r w:rsidR="00AE1381">
        <w:rPr>
          <w:sz w:val="28"/>
          <w:szCs w:val="28"/>
        </w:rPr>
        <w:t xml:space="preserve">них в </w:t>
      </w:r>
      <w:r w:rsidR="00A63AF1">
        <w:rPr>
          <w:sz w:val="28"/>
          <w:szCs w:val="28"/>
        </w:rPr>
        <w:t>20</w:t>
      </w:r>
      <w:r w:rsidR="00C61BAF">
        <w:rPr>
          <w:sz w:val="28"/>
          <w:szCs w:val="28"/>
        </w:rPr>
        <w:t>2</w:t>
      </w:r>
      <w:r w:rsidR="003D0899">
        <w:rPr>
          <w:sz w:val="28"/>
          <w:szCs w:val="28"/>
        </w:rPr>
        <w:t>2</w:t>
      </w:r>
      <w:r w:rsidR="00A63AF1">
        <w:rPr>
          <w:sz w:val="28"/>
          <w:szCs w:val="28"/>
        </w:rPr>
        <w:t xml:space="preserve"> году</w:t>
      </w:r>
      <w:r w:rsidR="00AE1381">
        <w:rPr>
          <w:sz w:val="28"/>
          <w:szCs w:val="28"/>
        </w:rPr>
        <w:t>.</w:t>
      </w:r>
    </w:p>
    <w:p w:rsidR="00AE37AF" w:rsidRDefault="001A3C53" w:rsidP="00294E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C4835" w:rsidRPr="00453D99" w:rsidRDefault="00AD1F6E" w:rsidP="00294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7C19" w:rsidRPr="003B6942">
        <w:rPr>
          <w:b/>
          <w:sz w:val="28"/>
          <w:szCs w:val="28"/>
        </w:rPr>
        <w:t>Заместитель председателя комиссии</w:t>
      </w:r>
      <w:r w:rsidR="000D7C19" w:rsidRPr="003B6942">
        <w:rPr>
          <w:b/>
          <w:sz w:val="28"/>
          <w:szCs w:val="28"/>
        </w:rPr>
        <w:tab/>
      </w:r>
      <w:r w:rsidR="00EC4835" w:rsidRPr="003B6942">
        <w:rPr>
          <w:b/>
          <w:sz w:val="28"/>
          <w:szCs w:val="28"/>
        </w:rPr>
        <w:tab/>
      </w:r>
      <w:r w:rsidR="00EC4835" w:rsidRPr="003B6942">
        <w:rPr>
          <w:b/>
          <w:sz w:val="28"/>
          <w:szCs w:val="28"/>
        </w:rPr>
        <w:tab/>
      </w:r>
      <w:r w:rsidR="000D7C19" w:rsidRPr="003B6942">
        <w:rPr>
          <w:b/>
          <w:sz w:val="28"/>
          <w:szCs w:val="28"/>
        </w:rPr>
        <w:t xml:space="preserve">   </w:t>
      </w:r>
      <w:r w:rsidR="00974781">
        <w:rPr>
          <w:b/>
          <w:sz w:val="28"/>
          <w:szCs w:val="28"/>
        </w:rPr>
        <w:t xml:space="preserve">  </w:t>
      </w:r>
      <w:r w:rsidR="003B75AE">
        <w:rPr>
          <w:b/>
          <w:sz w:val="28"/>
          <w:szCs w:val="28"/>
        </w:rPr>
        <w:t xml:space="preserve">   </w:t>
      </w:r>
      <w:r w:rsidR="00AE1381">
        <w:rPr>
          <w:b/>
          <w:sz w:val="28"/>
          <w:szCs w:val="28"/>
        </w:rPr>
        <w:t xml:space="preserve">          </w:t>
      </w:r>
      <w:r w:rsidR="00475EA7">
        <w:rPr>
          <w:b/>
          <w:sz w:val="28"/>
          <w:szCs w:val="28"/>
        </w:rPr>
        <w:t xml:space="preserve"> </w:t>
      </w:r>
      <w:r w:rsidR="00EC4835" w:rsidRPr="003B6942">
        <w:rPr>
          <w:b/>
          <w:sz w:val="28"/>
          <w:szCs w:val="28"/>
        </w:rPr>
        <w:t>С.М. Петров</w:t>
      </w:r>
    </w:p>
    <w:sectPr w:rsidR="00EC4835" w:rsidRPr="00453D99" w:rsidSect="00200C2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35"/>
    <w:rsid w:val="000007E9"/>
    <w:rsid w:val="000014D4"/>
    <w:rsid w:val="00003E56"/>
    <w:rsid w:val="0000632A"/>
    <w:rsid w:val="000116B6"/>
    <w:rsid w:val="00011BAB"/>
    <w:rsid w:val="00026CEE"/>
    <w:rsid w:val="000337A8"/>
    <w:rsid w:val="00044513"/>
    <w:rsid w:val="0007543A"/>
    <w:rsid w:val="00081197"/>
    <w:rsid w:val="00081DAE"/>
    <w:rsid w:val="00085771"/>
    <w:rsid w:val="000A1391"/>
    <w:rsid w:val="000A28BD"/>
    <w:rsid w:val="000B4792"/>
    <w:rsid w:val="000D2C3D"/>
    <w:rsid w:val="000D2F66"/>
    <w:rsid w:val="000D7C19"/>
    <w:rsid w:val="00107A15"/>
    <w:rsid w:val="00124393"/>
    <w:rsid w:val="00132F84"/>
    <w:rsid w:val="00135AA7"/>
    <w:rsid w:val="00150356"/>
    <w:rsid w:val="00166BF9"/>
    <w:rsid w:val="001701F8"/>
    <w:rsid w:val="00195517"/>
    <w:rsid w:val="001A0D42"/>
    <w:rsid w:val="001A3C53"/>
    <w:rsid w:val="001B3F41"/>
    <w:rsid w:val="001D5769"/>
    <w:rsid w:val="001E024C"/>
    <w:rsid w:val="001E13B0"/>
    <w:rsid w:val="001F113E"/>
    <w:rsid w:val="00200C22"/>
    <w:rsid w:val="0022070B"/>
    <w:rsid w:val="00224D1F"/>
    <w:rsid w:val="002253D3"/>
    <w:rsid w:val="002352CA"/>
    <w:rsid w:val="00240B72"/>
    <w:rsid w:val="00244341"/>
    <w:rsid w:val="002621E7"/>
    <w:rsid w:val="002751A9"/>
    <w:rsid w:val="00275ED4"/>
    <w:rsid w:val="002761CD"/>
    <w:rsid w:val="00277C7A"/>
    <w:rsid w:val="00294E94"/>
    <w:rsid w:val="00295828"/>
    <w:rsid w:val="002A784D"/>
    <w:rsid w:val="002F16A6"/>
    <w:rsid w:val="002F55CE"/>
    <w:rsid w:val="003026C8"/>
    <w:rsid w:val="003039F1"/>
    <w:rsid w:val="00307622"/>
    <w:rsid w:val="00314564"/>
    <w:rsid w:val="00315D7C"/>
    <w:rsid w:val="003162DA"/>
    <w:rsid w:val="00316B01"/>
    <w:rsid w:val="00322847"/>
    <w:rsid w:val="003248E2"/>
    <w:rsid w:val="0032688C"/>
    <w:rsid w:val="00330FCC"/>
    <w:rsid w:val="00333842"/>
    <w:rsid w:val="00336FB4"/>
    <w:rsid w:val="00337BA3"/>
    <w:rsid w:val="00346F0E"/>
    <w:rsid w:val="00356A40"/>
    <w:rsid w:val="00361AFC"/>
    <w:rsid w:val="003848D5"/>
    <w:rsid w:val="00387372"/>
    <w:rsid w:val="00391CE5"/>
    <w:rsid w:val="00395365"/>
    <w:rsid w:val="003A49CB"/>
    <w:rsid w:val="003B5FB9"/>
    <w:rsid w:val="003B6942"/>
    <w:rsid w:val="003B75AE"/>
    <w:rsid w:val="003C23C6"/>
    <w:rsid w:val="003C2930"/>
    <w:rsid w:val="003C2967"/>
    <w:rsid w:val="003D0899"/>
    <w:rsid w:val="00402461"/>
    <w:rsid w:val="00406E06"/>
    <w:rsid w:val="0042400C"/>
    <w:rsid w:val="00431955"/>
    <w:rsid w:val="0045109F"/>
    <w:rsid w:val="00451B53"/>
    <w:rsid w:val="00453D99"/>
    <w:rsid w:val="00454AA6"/>
    <w:rsid w:val="00464F4A"/>
    <w:rsid w:val="0047371F"/>
    <w:rsid w:val="00475EA7"/>
    <w:rsid w:val="00486759"/>
    <w:rsid w:val="004A3866"/>
    <w:rsid w:val="004B74A9"/>
    <w:rsid w:val="004D2B39"/>
    <w:rsid w:val="004D5B30"/>
    <w:rsid w:val="004D603B"/>
    <w:rsid w:val="004F4445"/>
    <w:rsid w:val="00503D78"/>
    <w:rsid w:val="00515184"/>
    <w:rsid w:val="005256BF"/>
    <w:rsid w:val="005302F1"/>
    <w:rsid w:val="00542A73"/>
    <w:rsid w:val="00554FC4"/>
    <w:rsid w:val="005611E5"/>
    <w:rsid w:val="00590FB2"/>
    <w:rsid w:val="00591BF3"/>
    <w:rsid w:val="005C15D2"/>
    <w:rsid w:val="005D6D74"/>
    <w:rsid w:val="005E2856"/>
    <w:rsid w:val="005E461B"/>
    <w:rsid w:val="00602E97"/>
    <w:rsid w:val="00603333"/>
    <w:rsid w:val="006065AF"/>
    <w:rsid w:val="006071A0"/>
    <w:rsid w:val="00614E4D"/>
    <w:rsid w:val="00617BB6"/>
    <w:rsid w:val="00620D9D"/>
    <w:rsid w:val="00622A41"/>
    <w:rsid w:val="0063080C"/>
    <w:rsid w:val="00637EDE"/>
    <w:rsid w:val="00640CF9"/>
    <w:rsid w:val="006413AE"/>
    <w:rsid w:val="006441D3"/>
    <w:rsid w:val="00694B95"/>
    <w:rsid w:val="006A7155"/>
    <w:rsid w:val="006B49E7"/>
    <w:rsid w:val="006C3A71"/>
    <w:rsid w:val="006C491E"/>
    <w:rsid w:val="006C50F9"/>
    <w:rsid w:val="006D35F0"/>
    <w:rsid w:val="006D52BA"/>
    <w:rsid w:val="006F3193"/>
    <w:rsid w:val="00700B58"/>
    <w:rsid w:val="00703E05"/>
    <w:rsid w:val="007267E3"/>
    <w:rsid w:val="007305F3"/>
    <w:rsid w:val="0073473D"/>
    <w:rsid w:val="00736C85"/>
    <w:rsid w:val="0075034F"/>
    <w:rsid w:val="00755134"/>
    <w:rsid w:val="00761036"/>
    <w:rsid w:val="00764ACB"/>
    <w:rsid w:val="00770282"/>
    <w:rsid w:val="00784855"/>
    <w:rsid w:val="007A4AF5"/>
    <w:rsid w:val="007B7DD9"/>
    <w:rsid w:val="007C1D10"/>
    <w:rsid w:val="007D1012"/>
    <w:rsid w:val="007E22D0"/>
    <w:rsid w:val="007E6A86"/>
    <w:rsid w:val="007F483A"/>
    <w:rsid w:val="007F7149"/>
    <w:rsid w:val="00800829"/>
    <w:rsid w:val="0081487F"/>
    <w:rsid w:val="00821845"/>
    <w:rsid w:val="00833176"/>
    <w:rsid w:val="00842F16"/>
    <w:rsid w:val="00844C07"/>
    <w:rsid w:val="00846AD6"/>
    <w:rsid w:val="00851B7C"/>
    <w:rsid w:val="00855DAD"/>
    <w:rsid w:val="00861B5F"/>
    <w:rsid w:val="00862ECB"/>
    <w:rsid w:val="008658BF"/>
    <w:rsid w:val="00870EED"/>
    <w:rsid w:val="0089150F"/>
    <w:rsid w:val="008E11B9"/>
    <w:rsid w:val="008E317D"/>
    <w:rsid w:val="008F1131"/>
    <w:rsid w:val="008F31E6"/>
    <w:rsid w:val="009009C4"/>
    <w:rsid w:val="00905738"/>
    <w:rsid w:val="00937925"/>
    <w:rsid w:val="0094540A"/>
    <w:rsid w:val="00951C8D"/>
    <w:rsid w:val="00952F01"/>
    <w:rsid w:val="009638DF"/>
    <w:rsid w:val="00974781"/>
    <w:rsid w:val="009810C7"/>
    <w:rsid w:val="0099125A"/>
    <w:rsid w:val="0099178B"/>
    <w:rsid w:val="009A2778"/>
    <w:rsid w:val="009B21EF"/>
    <w:rsid w:val="009B724D"/>
    <w:rsid w:val="009D06EA"/>
    <w:rsid w:val="009D4BFA"/>
    <w:rsid w:val="009E1B74"/>
    <w:rsid w:val="009E1D9B"/>
    <w:rsid w:val="009F4244"/>
    <w:rsid w:val="00A1171F"/>
    <w:rsid w:val="00A1385D"/>
    <w:rsid w:val="00A2595C"/>
    <w:rsid w:val="00A305DF"/>
    <w:rsid w:val="00A3661A"/>
    <w:rsid w:val="00A3771A"/>
    <w:rsid w:val="00A41C27"/>
    <w:rsid w:val="00A43DC5"/>
    <w:rsid w:val="00A543E2"/>
    <w:rsid w:val="00A63AF1"/>
    <w:rsid w:val="00A6554F"/>
    <w:rsid w:val="00A76E97"/>
    <w:rsid w:val="00A836C9"/>
    <w:rsid w:val="00AB7535"/>
    <w:rsid w:val="00AD135F"/>
    <w:rsid w:val="00AD1F6E"/>
    <w:rsid w:val="00AD5EB7"/>
    <w:rsid w:val="00AE1381"/>
    <w:rsid w:val="00AE37AF"/>
    <w:rsid w:val="00AF3934"/>
    <w:rsid w:val="00B0563D"/>
    <w:rsid w:val="00B11B91"/>
    <w:rsid w:val="00B16E9C"/>
    <w:rsid w:val="00B17DDD"/>
    <w:rsid w:val="00B258C6"/>
    <w:rsid w:val="00B32D3B"/>
    <w:rsid w:val="00B4609E"/>
    <w:rsid w:val="00B50044"/>
    <w:rsid w:val="00B542B2"/>
    <w:rsid w:val="00B55622"/>
    <w:rsid w:val="00B841F4"/>
    <w:rsid w:val="00B918C8"/>
    <w:rsid w:val="00B955CB"/>
    <w:rsid w:val="00BA18FD"/>
    <w:rsid w:val="00BA4A39"/>
    <w:rsid w:val="00BB4AF3"/>
    <w:rsid w:val="00BB529E"/>
    <w:rsid w:val="00BD1958"/>
    <w:rsid w:val="00BE23EF"/>
    <w:rsid w:val="00BE7B89"/>
    <w:rsid w:val="00BF5888"/>
    <w:rsid w:val="00BF7089"/>
    <w:rsid w:val="00BF7702"/>
    <w:rsid w:val="00C01F8E"/>
    <w:rsid w:val="00C12050"/>
    <w:rsid w:val="00C15CB3"/>
    <w:rsid w:val="00C22ACA"/>
    <w:rsid w:val="00C36798"/>
    <w:rsid w:val="00C43226"/>
    <w:rsid w:val="00C547C2"/>
    <w:rsid w:val="00C57B06"/>
    <w:rsid w:val="00C61BAF"/>
    <w:rsid w:val="00C96C60"/>
    <w:rsid w:val="00CA04CD"/>
    <w:rsid w:val="00CA216A"/>
    <w:rsid w:val="00CB2302"/>
    <w:rsid w:val="00CC0A5B"/>
    <w:rsid w:val="00CC2867"/>
    <w:rsid w:val="00CC3AA3"/>
    <w:rsid w:val="00CC3F31"/>
    <w:rsid w:val="00CD28C0"/>
    <w:rsid w:val="00CD3A5B"/>
    <w:rsid w:val="00D02B7F"/>
    <w:rsid w:val="00D26751"/>
    <w:rsid w:val="00D274FB"/>
    <w:rsid w:val="00D33741"/>
    <w:rsid w:val="00D403BA"/>
    <w:rsid w:val="00D71796"/>
    <w:rsid w:val="00D854E1"/>
    <w:rsid w:val="00D867E5"/>
    <w:rsid w:val="00D93FE9"/>
    <w:rsid w:val="00DA410C"/>
    <w:rsid w:val="00DB517B"/>
    <w:rsid w:val="00DB558C"/>
    <w:rsid w:val="00DC35A3"/>
    <w:rsid w:val="00DD707F"/>
    <w:rsid w:val="00E013CD"/>
    <w:rsid w:val="00E03F2B"/>
    <w:rsid w:val="00E06C53"/>
    <w:rsid w:val="00E16BAC"/>
    <w:rsid w:val="00E22BF2"/>
    <w:rsid w:val="00E316F7"/>
    <w:rsid w:val="00E35BB4"/>
    <w:rsid w:val="00E54AF4"/>
    <w:rsid w:val="00E54D95"/>
    <w:rsid w:val="00E70331"/>
    <w:rsid w:val="00E71DFF"/>
    <w:rsid w:val="00E80F9A"/>
    <w:rsid w:val="00E94E75"/>
    <w:rsid w:val="00EA349C"/>
    <w:rsid w:val="00EB0EEE"/>
    <w:rsid w:val="00EB302B"/>
    <w:rsid w:val="00EC4835"/>
    <w:rsid w:val="00EC4A2E"/>
    <w:rsid w:val="00ED2939"/>
    <w:rsid w:val="00EE6A08"/>
    <w:rsid w:val="00EF4B26"/>
    <w:rsid w:val="00F069B5"/>
    <w:rsid w:val="00F07D82"/>
    <w:rsid w:val="00F12EFD"/>
    <w:rsid w:val="00F23AB7"/>
    <w:rsid w:val="00F41E2D"/>
    <w:rsid w:val="00F42FDD"/>
    <w:rsid w:val="00F514D3"/>
    <w:rsid w:val="00F6055B"/>
    <w:rsid w:val="00F83B10"/>
    <w:rsid w:val="00F93923"/>
    <w:rsid w:val="00F95B30"/>
    <w:rsid w:val="00FA2CA0"/>
    <w:rsid w:val="00FA3966"/>
    <w:rsid w:val="00FD0312"/>
    <w:rsid w:val="00FF0C8E"/>
    <w:rsid w:val="00FF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5"/>
    <w:rPr>
      <w:sz w:val="24"/>
      <w:szCs w:val="24"/>
    </w:rPr>
  </w:style>
  <w:style w:type="paragraph" w:styleId="1">
    <w:name w:val="heading 1"/>
    <w:basedOn w:val="a"/>
    <w:next w:val="a"/>
    <w:qFormat/>
    <w:rsid w:val="00EC48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D5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5"/>
    <w:rPr>
      <w:sz w:val="24"/>
      <w:szCs w:val="24"/>
    </w:rPr>
  </w:style>
  <w:style w:type="paragraph" w:styleId="1">
    <w:name w:val="heading 1"/>
    <w:basedOn w:val="a"/>
    <w:next w:val="a"/>
    <w:qFormat/>
    <w:rsid w:val="00EC48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D5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6694-9D08-4678-8A88-878356DC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Розова Татьяна</cp:lastModifiedBy>
  <cp:revision>33</cp:revision>
  <cp:lastPrinted>2019-12-24T07:04:00Z</cp:lastPrinted>
  <dcterms:created xsi:type="dcterms:W3CDTF">2020-11-18T06:56:00Z</dcterms:created>
  <dcterms:modified xsi:type="dcterms:W3CDTF">2021-12-16T08:07:00Z</dcterms:modified>
</cp:coreProperties>
</file>