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A4" w:rsidRPr="00A22966" w:rsidRDefault="009A66A4" w:rsidP="009A66A4">
      <w:pPr>
        <w:pStyle w:val="a8"/>
        <w:shd w:val="clear" w:color="auto" w:fill="FFFFFF"/>
        <w:spacing w:before="0" w:beforeAutospacing="0" w:after="0" w:afterAutospacing="0" w:line="294" w:lineRule="atLeast"/>
        <w:jc w:val="center"/>
        <w:rPr>
          <w:color w:val="000000"/>
          <w:sz w:val="21"/>
          <w:szCs w:val="21"/>
        </w:rPr>
      </w:pPr>
      <w:r w:rsidRPr="00A22966">
        <w:rPr>
          <w:b/>
          <w:bCs/>
          <w:i/>
          <w:iCs/>
          <w:color w:val="000000"/>
          <w:sz w:val="40"/>
          <w:szCs w:val="40"/>
        </w:rPr>
        <w:t>Психологические рекомендации при подготовке к ЕГЭ</w:t>
      </w:r>
    </w:p>
    <w:p w:rsidR="009A66A4" w:rsidRPr="00A22966" w:rsidRDefault="009A66A4" w:rsidP="009A66A4">
      <w:pPr>
        <w:pStyle w:val="a8"/>
        <w:shd w:val="clear" w:color="auto" w:fill="FFFFFF"/>
        <w:spacing w:before="0" w:beforeAutospacing="0" w:after="0" w:afterAutospacing="0" w:line="294" w:lineRule="atLeast"/>
        <w:rPr>
          <w:color w:val="000000"/>
          <w:sz w:val="21"/>
          <w:szCs w:val="21"/>
        </w:rPr>
      </w:pP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Единый государственный экзамен в психологическом плане для школьников это самое настоящее испытание. Сегодня в напряженно ожидающем состоянии находятся девятиклассники, одиннадцатиклассники, мы учителя и родители.</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 xml:space="preserve">Ситуация сдачи экзамена для всех учащихся одинакова, а переживает ее и ведет себя в ней каждый по-разному. С чем это связано? Конечно, во многом с тем, как ученик выучил материал, насколько хорошо знает тот или иной предмет, насколько уверен в своих силах. Иногда бывает так: ученик действительно хорошо выучил материал, и вдруг на экзамене у него возникает чувство, что все забыл, в голове мечутся какие-то обрывки мыслей, сильно бьется сердце. Для того чтобы этого не произошло, выпускники должны научиться преодолевать свой страх, научиться приемам мобилизации и концентрации. В нашей школе проводится психологическая поддержка учащихся: отработка стратегии и тактики поведения в период подготовки к единому государственному экзамену; обучение навыкам </w:t>
      </w:r>
      <w:proofErr w:type="spellStart"/>
      <w:r w:rsidRPr="00A22966">
        <w:rPr>
          <w:color w:val="000000"/>
          <w:sz w:val="27"/>
          <w:szCs w:val="27"/>
        </w:rPr>
        <w:t>саморегуляции</w:t>
      </w:r>
      <w:proofErr w:type="spellEnd"/>
      <w:r w:rsidRPr="00A22966">
        <w:rPr>
          <w:color w:val="000000"/>
          <w:sz w:val="27"/>
          <w:szCs w:val="27"/>
        </w:rPr>
        <w:t>, самоконтроля; повышение уверенности в себе, в своих силах, тестирования.</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ЕГЭ требует предварительной подготовки всех участников образовательного процесса. Для решения этих задач предлагаем наши методические рекомендации.</w:t>
      </w:r>
    </w:p>
    <w:p w:rsidR="009A66A4" w:rsidRPr="00A22966" w:rsidRDefault="009A66A4" w:rsidP="009A66A4">
      <w:pPr>
        <w:pStyle w:val="a8"/>
        <w:shd w:val="clear" w:color="auto" w:fill="FFFFFF"/>
        <w:spacing w:before="0" w:beforeAutospacing="0" w:after="0" w:afterAutospacing="0" w:line="294" w:lineRule="atLeast"/>
        <w:rPr>
          <w:color w:val="000000"/>
          <w:sz w:val="21"/>
          <w:szCs w:val="21"/>
        </w:rPr>
      </w:pPr>
      <w:r w:rsidRPr="00A22966">
        <w:rPr>
          <w:color w:val="000000"/>
          <w:sz w:val="21"/>
          <w:szCs w:val="21"/>
        </w:rPr>
        <w:t> </w:t>
      </w:r>
    </w:p>
    <w:p w:rsidR="009A66A4" w:rsidRPr="00A22966" w:rsidRDefault="009A66A4" w:rsidP="009A66A4">
      <w:pPr>
        <w:pStyle w:val="a8"/>
        <w:shd w:val="clear" w:color="auto" w:fill="FFFFFF"/>
        <w:spacing w:before="0" w:beforeAutospacing="0" w:after="0" w:afterAutospacing="0" w:line="294" w:lineRule="atLeast"/>
        <w:jc w:val="center"/>
        <w:rPr>
          <w:color w:val="000000"/>
          <w:sz w:val="21"/>
          <w:szCs w:val="21"/>
        </w:rPr>
      </w:pPr>
      <w:r w:rsidRPr="00A22966">
        <w:rPr>
          <w:b/>
          <w:bCs/>
          <w:i/>
          <w:iCs/>
          <w:color w:val="000000"/>
          <w:sz w:val="40"/>
          <w:szCs w:val="40"/>
        </w:rPr>
        <w:t>Рекомендации выпускникам</w:t>
      </w:r>
    </w:p>
    <w:p w:rsidR="009A66A4" w:rsidRPr="00A22966" w:rsidRDefault="009A66A4" w:rsidP="009A66A4">
      <w:pPr>
        <w:pStyle w:val="a8"/>
        <w:shd w:val="clear" w:color="auto" w:fill="FFFFFF"/>
        <w:spacing w:before="0" w:beforeAutospacing="0" w:after="0" w:afterAutospacing="0" w:line="294" w:lineRule="atLeast"/>
        <w:jc w:val="center"/>
        <w:rPr>
          <w:color w:val="000000"/>
          <w:sz w:val="21"/>
          <w:szCs w:val="21"/>
        </w:rPr>
      </w:pPr>
      <w:r w:rsidRPr="00A22966">
        <w:rPr>
          <w:b/>
          <w:bCs/>
          <w:i/>
          <w:iCs/>
          <w:color w:val="000000"/>
          <w:sz w:val="27"/>
          <w:szCs w:val="27"/>
        </w:rPr>
        <w:t>Подготовка к экзамену</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1"/>
          <w:szCs w:val="21"/>
        </w:rPr>
        <w:t> </w:t>
      </w:r>
      <w:r w:rsidRPr="00A22966">
        <w:rPr>
          <w:noProof/>
          <w:color w:val="000000"/>
          <w:sz w:val="21"/>
          <w:szCs w:val="21"/>
        </w:rPr>
        <w:drawing>
          <wp:inline distT="0" distB="0" distL="0" distR="0" wp14:anchorId="0AC78F23" wp14:editId="24CAD755">
            <wp:extent cx="104775" cy="95250"/>
            <wp:effectExtent l="0" t="0" r="9525" b="0"/>
            <wp:docPr id="1" name="Рисунок 1"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proofErr w:type="gramStart"/>
      <w:r w:rsidRPr="00A22966">
        <w:rPr>
          <w:color w:val="000000"/>
          <w:sz w:val="27"/>
          <w:szCs w:val="27"/>
        </w:rPr>
        <w:t>Сначала подготовь место для занятий (убери лишние вещи, можно ввести в интерьер комнат в жёлтый и фиолетовый цвета, поскольку они повышают интеллектуальную активность.</w:t>
      </w:r>
      <w:proofErr w:type="gramEnd"/>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14B39267" wp14:editId="48042793">
            <wp:extent cx="104775" cy="95250"/>
            <wp:effectExtent l="0" t="0" r="9525" b="0"/>
            <wp:docPr id="2" name="Рисунок 2"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Составь план занятий на каждый день.</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626F080B" wp14:editId="58947F70">
            <wp:extent cx="104775" cy="95250"/>
            <wp:effectExtent l="0" t="0" r="9525" b="0"/>
            <wp:docPr id="3" name="Рисунок 3"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Активно работай с изучаемым материалом при его чтении. Пользуйся следующими методами:</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53E9C5AD" wp14:editId="4A515D75">
            <wp:extent cx="104775" cy="95250"/>
            <wp:effectExtent l="0" t="0" r="9525" b="0"/>
            <wp:docPr id="4" name="Рисунок 4"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Отмечай главное карандашом;</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2E7B22A7" wp14:editId="44ED2FA4">
            <wp:extent cx="104775" cy="95250"/>
            <wp:effectExtent l="0" t="0" r="9525" b="0"/>
            <wp:docPr id="5" name="Рисунок 5"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Делай заметки;</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5A4991A6" wp14:editId="53657CCC">
            <wp:extent cx="104775" cy="95250"/>
            <wp:effectExtent l="0" t="0" r="9525" b="0"/>
            <wp:docPr id="6" name="Рисунок 6"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Повторяй те</w:t>
      </w:r>
      <w:proofErr w:type="gramStart"/>
      <w:r w:rsidRPr="00A22966">
        <w:rPr>
          <w:color w:val="000000"/>
          <w:sz w:val="27"/>
          <w:szCs w:val="27"/>
        </w:rPr>
        <w:t>кст всл</w:t>
      </w:r>
      <w:proofErr w:type="gramEnd"/>
      <w:r w:rsidRPr="00A22966">
        <w:rPr>
          <w:color w:val="000000"/>
          <w:sz w:val="27"/>
          <w:szCs w:val="27"/>
        </w:rPr>
        <w:t>ух;</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777182BC" wp14:editId="58B16453">
            <wp:extent cx="104775" cy="95250"/>
            <wp:effectExtent l="0" t="0" r="9525" b="0"/>
            <wp:docPr id="7" name="Рисунок 7"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Обсуждай возникшие вопросы с одноклассниками.</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2862B213" wp14:editId="6D564849">
            <wp:extent cx="104775" cy="95250"/>
            <wp:effectExtent l="0" t="0" r="9525" b="0"/>
            <wp:docPr id="8" name="Рисунок 8"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Для оптимального размещения информации в памяти пользуйся такими приёмами:</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-Метод опорных слов;</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-Метод ассоциаций.</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221FFA01" wp14:editId="3FC6B7FA">
            <wp:extent cx="104775" cy="95250"/>
            <wp:effectExtent l="0" t="0" r="9525" b="0"/>
            <wp:docPr id="9" name="Рисунок 9"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Позанимавшись около часа, сделай короткий перерыв.</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458CD3D4" wp14:editId="46A735F8">
            <wp:extent cx="104775" cy="95250"/>
            <wp:effectExtent l="0" t="0" r="9525" b="0"/>
            <wp:docPr id="10" name="Рисунок 10"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Если тебя начинает клонить в сон настолько сильно, что ты не можешь сосредоточиться, то лучше ложись спать. При сильном утомлении трудно сконцентрировать внимание. Поспи, затем продолжай занятия.</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1"/>
          <w:szCs w:val="21"/>
        </w:rPr>
        <w:t> </w:t>
      </w:r>
    </w:p>
    <w:p w:rsidR="00A22966" w:rsidRDefault="00A22966" w:rsidP="009A66A4">
      <w:pPr>
        <w:pStyle w:val="a8"/>
        <w:shd w:val="clear" w:color="auto" w:fill="FFFFFF"/>
        <w:spacing w:before="0" w:beforeAutospacing="0" w:after="0" w:afterAutospacing="0" w:line="294" w:lineRule="atLeast"/>
        <w:jc w:val="center"/>
        <w:rPr>
          <w:b/>
          <w:bCs/>
          <w:i/>
          <w:iCs/>
          <w:color w:val="000000"/>
          <w:sz w:val="27"/>
          <w:szCs w:val="27"/>
        </w:rPr>
      </w:pPr>
    </w:p>
    <w:p w:rsidR="00A22966" w:rsidRDefault="00A22966" w:rsidP="009A66A4">
      <w:pPr>
        <w:pStyle w:val="a8"/>
        <w:shd w:val="clear" w:color="auto" w:fill="FFFFFF"/>
        <w:spacing w:before="0" w:beforeAutospacing="0" w:after="0" w:afterAutospacing="0" w:line="294" w:lineRule="atLeast"/>
        <w:jc w:val="center"/>
        <w:rPr>
          <w:b/>
          <w:bCs/>
          <w:i/>
          <w:iCs/>
          <w:color w:val="000000"/>
          <w:sz w:val="27"/>
          <w:szCs w:val="27"/>
        </w:rPr>
      </w:pPr>
    </w:p>
    <w:p w:rsidR="009A66A4" w:rsidRPr="00A22966" w:rsidRDefault="009A66A4" w:rsidP="009A66A4">
      <w:pPr>
        <w:pStyle w:val="a8"/>
        <w:shd w:val="clear" w:color="auto" w:fill="FFFFFF"/>
        <w:spacing w:before="0" w:beforeAutospacing="0" w:after="0" w:afterAutospacing="0" w:line="294" w:lineRule="atLeast"/>
        <w:jc w:val="center"/>
        <w:rPr>
          <w:color w:val="000000"/>
          <w:sz w:val="21"/>
          <w:szCs w:val="21"/>
        </w:rPr>
      </w:pPr>
      <w:bookmarkStart w:id="0" w:name="_GoBack"/>
      <w:bookmarkEnd w:id="0"/>
      <w:r w:rsidRPr="00A22966">
        <w:rPr>
          <w:b/>
          <w:bCs/>
          <w:i/>
          <w:iCs/>
          <w:color w:val="000000"/>
          <w:sz w:val="27"/>
          <w:szCs w:val="27"/>
        </w:rPr>
        <w:lastRenderedPageBreak/>
        <w:t>Накануне экзамена</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1"/>
          <w:szCs w:val="21"/>
        </w:rPr>
        <w:t> </w:t>
      </w:r>
      <w:r w:rsidRPr="00A22966">
        <w:rPr>
          <w:noProof/>
          <w:color w:val="000000"/>
          <w:sz w:val="21"/>
          <w:szCs w:val="21"/>
        </w:rPr>
        <w:drawing>
          <wp:inline distT="0" distB="0" distL="0" distR="0" wp14:anchorId="17CE4FA6" wp14:editId="60D26400">
            <wp:extent cx="104775" cy="95250"/>
            <wp:effectExtent l="0" t="0" r="9525" b="0"/>
            <wp:docPr id="11" name="Рисунок 11"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Верь в свои силы, возможности, способности. Настраивайся на ситуацию успеха.</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025345E5" wp14:editId="4FAD1943">
            <wp:extent cx="104775" cy="95250"/>
            <wp:effectExtent l="0" t="0" r="9525" b="0"/>
            <wp:docPr id="12" name="Рисунок 12"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Для того чтобы не охватило экзаменационное волнение, рекомендуем представить себе обстановку ЕГЭ и письменно ответить на вопросы заранее. Будучи в спокойном состоянии, ты можешь стать менее чувствительным и не так сильно нервничать во время настоящего экзамена.</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3EAF0C97" wp14:editId="5C82C0E4">
            <wp:extent cx="104775" cy="95250"/>
            <wp:effectExtent l="0" t="0" r="9525" b="0"/>
            <wp:docPr id="13" name="Рисунок 13"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В последний вечер перед экзаменом не надо себя переутомлять. Перестань готовиться. Соверши прогулку, прими душ и хорошо выспись, чтобы явиться на экзамен отдохнувшим, бодрым, собранным.</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1"/>
          <w:szCs w:val="21"/>
        </w:rPr>
        <w:t> </w:t>
      </w:r>
    </w:p>
    <w:p w:rsidR="009A66A4" w:rsidRPr="00A22966" w:rsidRDefault="009A66A4" w:rsidP="009A66A4">
      <w:pPr>
        <w:pStyle w:val="a8"/>
        <w:shd w:val="clear" w:color="auto" w:fill="FFFFFF"/>
        <w:spacing w:before="0" w:beforeAutospacing="0" w:after="0" w:afterAutospacing="0" w:line="294" w:lineRule="atLeast"/>
        <w:jc w:val="center"/>
        <w:rPr>
          <w:color w:val="000000"/>
          <w:sz w:val="21"/>
          <w:szCs w:val="21"/>
        </w:rPr>
      </w:pPr>
      <w:r w:rsidRPr="00A22966">
        <w:rPr>
          <w:b/>
          <w:bCs/>
          <w:i/>
          <w:iCs/>
          <w:color w:val="000000"/>
          <w:sz w:val="27"/>
          <w:szCs w:val="27"/>
        </w:rPr>
        <w:t>Во время экзамена</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Итак, позади период подготовки. Не пожалей двух-трех минут на то, чтобы привести себя в состояние равновесия. Вспомни о ритмическом дыхании, аутогенной тренировке. Подыши, успокойся. Вот и хорошо!</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Экзаменационные материалы состоят из трех частей, в которых сгруппированы задания разного уровня сложности. Всегда есть задания, которые ты в силах решить. Задания разрабатываются в соответствии с программой общеобразовательной школы и отвечают образовательному стандарту. Задания части</w:t>
      </w:r>
      <w:proofErr w:type="gramStart"/>
      <w:r w:rsidRPr="00A22966">
        <w:rPr>
          <w:color w:val="000000"/>
          <w:sz w:val="27"/>
          <w:szCs w:val="27"/>
        </w:rPr>
        <w:t xml:space="preserve"> С</w:t>
      </w:r>
      <w:proofErr w:type="gramEnd"/>
      <w:r w:rsidRPr="00A22966">
        <w:rPr>
          <w:color w:val="000000"/>
          <w:sz w:val="27"/>
          <w:szCs w:val="27"/>
        </w:rPr>
        <w:t xml:space="preserve"> отвечают более высокому уровню сложности, но соответствуют школьной программе — они доступны для тебя!</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1"/>
          <w:szCs w:val="21"/>
        </w:rPr>
        <w:t> </w:t>
      </w:r>
    </w:p>
    <w:p w:rsidR="009A66A4" w:rsidRPr="00A22966" w:rsidRDefault="009A66A4" w:rsidP="009A66A4">
      <w:pPr>
        <w:pStyle w:val="a8"/>
        <w:shd w:val="clear" w:color="auto" w:fill="FFFFFF"/>
        <w:spacing w:before="0" w:beforeAutospacing="0" w:after="0" w:afterAutospacing="0" w:line="294" w:lineRule="atLeast"/>
        <w:rPr>
          <w:color w:val="000000"/>
          <w:sz w:val="21"/>
          <w:szCs w:val="21"/>
        </w:rPr>
      </w:pPr>
      <w:r w:rsidRPr="00A22966">
        <w:rPr>
          <w:color w:val="000000"/>
          <w:sz w:val="21"/>
          <w:szCs w:val="21"/>
        </w:rPr>
        <w:t> </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1F2EC1F9" wp14:editId="5FD42A72">
            <wp:extent cx="104775" cy="95250"/>
            <wp:effectExtent l="0" t="0" r="9525" b="0"/>
            <wp:docPr id="14" name="Рисунок 14"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Будь внимателен! В начале тестирования тебе сообщат необходимую информацию (как заполнять бланк, какими буквами писать, как кодировать номер школы и т.п.). От того, насколько ты внимательно запомнишь все эти правила, зависит правильность твоих ответов!</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696D5212" wp14:editId="21F263A4">
            <wp:extent cx="104775" cy="95250"/>
            <wp:effectExtent l="0" t="0" r="9525" b="0"/>
            <wp:docPr id="15" name="Рисунок 15"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 xml:space="preserve">Соблюдай правила поведения на экзамене! Не выкрикивай с места, если ты хочешь задать вопрос организатору проведения ЕГЭ в аудитории, подними руку. Твои вопросы не должны касаться содержания заданий, тебе ответят только на вопросы, связанные с правилами заполнения регистрационного бланка, или в случае возникновения трудностей с </w:t>
      </w:r>
      <w:proofErr w:type="spellStart"/>
      <w:r w:rsidRPr="00A22966">
        <w:rPr>
          <w:color w:val="000000"/>
          <w:sz w:val="27"/>
          <w:szCs w:val="27"/>
        </w:rPr>
        <w:t>тестопакетом</w:t>
      </w:r>
      <w:proofErr w:type="spellEnd"/>
      <w:r w:rsidRPr="00A22966">
        <w:rPr>
          <w:color w:val="000000"/>
          <w:sz w:val="27"/>
          <w:szCs w:val="27"/>
        </w:rPr>
        <w:t xml:space="preserve"> (опечатки, </w:t>
      </w:r>
      <w:proofErr w:type="spellStart"/>
      <w:r w:rsidRPr="00A22966">
        <w:rPr>
          <w:color w:val="000000"/>
          <w:sz w:val="27"/>
          <w:szCs w:val="27"/>
        </w:rPr>
        <w:t>непропечатанные</w:t>
      </w:r>
      <w:proofErr w:type="spellEnd"/>
      <w:r w:rsidRPr="00A22966">
        <w:rPr>
          <w:color w:val="000000"/>
          <w:sz w:val="27"/>
          <w:szCs w:val="27"/>
        </w:rPr>
        <w:t xml:space="preserve"> буквы, отсутствие текста в бланке и пр.).</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6AE56204" wp14:editId="7CEE32AE">
            <wp:extent cx="104775" cy="95250"/>
            <wp:effectExtent l="0" t="0" r="9525" b="0"/>
            <wp:docPr id="16" name="Рисунок 16"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Сосредоточься! После заполнения бланка регистрации,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591B2788" wp14:editId="01C88306">
            <wp:extent cx="104775" cy="95250"/>
            <wp:effectExtent l="0" t="0" r="9525" b="0"/>
            <wp:docPr id="17" name="Рисунок 17"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Не бойся!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04571EE7" wp14:editId="1D492D5C">
            <wp:extent cx="104775" cy="95250"/>
            <wp:effectExtent l="0" t="0" r="9525" b="0"/>
            <wp:docPr id="18" name="Рисунок 18"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 xml:space="preserve">Начни с легкого! Начни отвечать </w:t>
      </w:r>
      <w:proofErr w:type="gramStart"/>
      <w:r w:rsidRPr="00A22966">
        <w:rPr>
          <w:color w:val="000000"/>
          <w:sz w:val="27"/>
          <w:szCs w:val="27"/>
        </w:rPr>
        <w:t>на те</w:t>
      </w:r>
      <w:proofErr w:type="gramEnd"/>
      <w:r w:rsidRPr="00A22966">
        <w:rPr>
          <w:color w:val="000000"/>
          <w:sz w:val="27"/>
          <w:szCs w:val="27"/>
        </w:rPr>
        <w:t xml:space="preserve">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1B5DD7B0" wp14:editId="7A284B25">
            <wp:extent cx="104775" cy="95250"/>
            <wp:effectExtent l="0" t="0" r="9525" b="0"/>
            <wp:docPr id="19" name="Рисунок 19"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 xml:space="preserve">Пропускай! Надо научиться пропускать трудные или непонятные задания. Помни: в тексте всегда найдутся такие вопросы, с которыми ты обязательно </w:t>
      </w:r>
      <w:r w:rsidRPr="00A22966">
        <w:rPr>
          <w:color w:val="000000"/>
          <w:sz w:val="27"/>
          <w:szCs w:val="27"/>
        </w:rPr>
        <w:lastRenderedPageBreak/>
        <w:t>справишься. Просто глупо недобрать баллов только потому, что ты не дошел до «своих» заданий, а застрял на тех, которые вызывают у тебя затруднения.</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76D7C895" wp14:editId="4F36E135">
            <wp:extent cx="104775" cy="95250"/>
            <wp:effectExtent l="0" t="0" r="9525" b="0"/>
            <wp:docPr id="20" name="Рисунок 20"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076A8972" wp14:editId="1D279011">
            <wp:extent cx="104775" cy="95250"/>
            <wp:effectExtent l="0" t="0" r="9525" b="0"/>
            <wp:docPr id="21" name="Рисунок 21"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даст тебе и другой бесценный психологический эффект: забудь о неудаче в прошлом задании (если оно оказалось тебе не по зубам). Думай только о том, что каждое новое задание — это шанс набрать баллы.</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11CE91C1" wp14:editId="3CBA47B8">
            <wp:extent cx="104775" cy="95250"/>
            <wp:effectExtent l="0" t="0" r="9525" b="0"/>
            <wp:docPr id="22" name="Рисунок 22"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515E36EF" wp14:editId="266E478B">
            <wp:extent cx="104775" cy="95250"/>
            <wp:effectExtent l="0" t="0" r="9525" b="0"/>
            <wp:docPr id="23" name="Рисунок 23"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 xml:space="preserve">Запланируй два круга! Рассчитай время так, чтобы за две трети всего отведенного времени пройтись по всем легким, доступным для тебя заданиям (первый круг), тогда ты успеешь набрать максимум баллов на тех заданиях, в ответах на которые ты уверен, а потом спокойно вернуться и подумать над </w:t>
      </w:r>
      <w:proofErr w:type="gramStart"/>
      <w:r w:rsidRPr="00A22966">
        <w:rPr>
          <w:color w:val="000000"/>
          <w:sz w:val="27"/>
          <w:szCs w:val="27"/>
        </w:rPr>
        <w:t>трудными</w:t>
      </w:r>
      <w:proofErr w:type="gramEnd"/>
      <w:r w:rsidRPr="00A22966">
        <w:rPr>
          <w:color w:val="000000"/>
          <w:sz w:val="27"/>
          <w:szCs w:val="27"/>
        </w:rPr>
        <w:t>, которые тебе вначале пришлось пропустить (второй круг).</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6FBB555E" wp14:editId="00C6E7FF">
            <wp:extent cx="104775" cy="95250"/>
            <wp:effectExtent l="0" t="0" r="9525" b="0"/>
            <wp:docPr id="24" name="Рисунок 24"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69BEC407" wp14:editId="567328B2">
            <wp:extent cx="104775" cy="95250"/>
            <wp:effectExtent l="0" t="0" r="9525" b="0"/>
            <wp:docPr id="25" name="Рисунок 25"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Проверяй! Обязательно оставь время для проверки своей работы, хотя бы для того, чтобы успеть пробежать глазами ответы и заметить явные ошибки.</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1AED060A" wp14:editId="120D6B27">
            <wp:extent cx="104775" cy="95250"/>
            <wp:effectExtent l="0" t="0" r="9525" b="0"/>
            <wp:docPr id="26" name="Рисунок 26"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Не огорчайся! Стремись выполнить все задания, но помни, что на практике это не всегда реально. Учитывай, что количество решенных тобой заданий вполне может оказаться достаточным для хорошей оценки.</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Удачи тебе!</w:t>
      </w:r>
    </w:p>
    <w:p w:rsidR="009A66A4" w:rsidRPr="00A22966" w:rsidRDefault="009A66A4" w:rsidP="009A66A4">
      <w:pPr>
        <w:pStyle w:val="a8"/>
        <w:shd w:val="clear" w:color="auto" w:fill="FFFFFF"/>
        <w:spacing w:before="0" w:beforeAutospacing="0" w:after="0" w:afterAutospacing="0" w:line="294" w:lineRule="atLeast"/>
        <w:jc w:val="center"/>
        <w:rPr>
          <w:b/>
          <w:bCs/>
          <w:i/>
          <w:iCs/>
          <w:color w:val="000000"/>
          <w:sz w:val="27"/>
          <w:szCs w:val="27"/>
        </w:rPr>
      </w:pPr>
    </w:p>
    <w:p w:rsidR="009A66A4" w:rsidRPr="00A22966" w:rsidRDefault="009A66A4" w:rsidP="009A66A4">
      <w:pPr>
        <w:pStyle w:val="a8"/>
        <w:shd w:val="clear" w:color="auto" w:fill="FFFFFF"/>
        <w:spacing w:before="0" w:beforeAutospacing="0" w:after="0" w:afterAutospacing="0" w:line="294" w:lineRule="atLeast"/>
        <w:jc w:val="center"/>
        <w:rPr>
          <w:color w:val="000000"/>
          <w:sz w:val="21"/>
          <w:szCs w:val="21"/>
        </w:rPr>
      </w:pPr>
      <w:r w:rsidRPr="00A22966">
        <w:rPr>
          <w:b/>
          <w:bCs/>
          <w:i/>
          <w:iCs/>
          <w:color w:val="000000"/>
          <w:sz w:val="27"/>
          <w:szCs w:val="27"/>
        </w:rPr>
        <w:t>ПОМНИ:</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27D46F84" wp14:editId="1BC6E536">
            <wp:extent cx="104775" cy="95250"/>
            <wp:effectExtent l="0" t="0" r="9525" b="0"/>
            <wp:docPr id="27" name="Рисунок 27"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ты имеешь право на подачу апелляции по процедуре проведения экзамена в форме ЕГЭ руководителю пункта проведения экзамена в день выполнения работы, не выходя из пункта проведения экзамена;</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3853FC52" wp14:editId="09039602">
            <wp:extent cx="104775" cy="95250"/>
            <wp:effectExtent l="0" t="0" r="9525" b="0"/>
            <wp:docPr id="28" name="Рисунок 28"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ты имеешь право подать апелляцию в кон</w:t>
      </w:r>
      <w:r w:rsidRPr="00A22966">
        <w:rPr>
          <w:color w:val="000000"/>
          <w:sz w:val="27"/>
          <w:szCs w:val="27"/>
        </w:rPr>
        <w:t>фликтную комиссию в течение двух</w:t>
      </w:r>
      <w:r w:rsidRPr="00A22966">
        <w:rPr>
          <w:color w:val="000000"/>
          <w:sz w:val="27"/>
          <w:szCs w:val="27"/>
        </w:rPr>
        <w:t xml:space="preserve"> дней после объявления результата экзамена.</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699E7163" wp14:editId="7E70D8AC">
            <wp:extent cx="104775" cy="95250"/>
            <wp:effectExtent l="0" t="0" r="9525" b="0"/>
            <wp:docPr id="29" name="Рисунок 29"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сильные личности, делая ошибки, имеют мужество их признавать. Но признание ошибки не есть убеждение в собственной несостоятельности. Просто данная попытка не удалась. А каждая неудавшаяся попытка – ещё один шаг к успеху. То есть робкое, неуверенное движение всё же лучше, чем полная бездеятельность.</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1"/>
          <w:szCs w:val="21"/>
        </w:rPr>
        <w:t> </w:t>
      </w:r>
    </w:p>
    <w:p w:rsidR="00A22966" w:rsidRDefault="00A22966" w:rsidP="009A66A4">
      <w:pPr>
        <w:pStyle w:val="a8"/>
        <w:shd w:val="clear" w:color="auto" w:fill="FFFFFF"/>
        <w:spacing w:before="0" w:beforeAutospacing="0" w:after="0" w:afterAutospacing="0" w:line="294" w:lineRule="atLeast"/>
        <w:jc w:val="both"/>
        <w:rPr>
          <w:b/>
          <w:bCs/>
          <w:i/>
          <w:iCs/>
          <w:color w:val="000000"/>
          <w:sz w:val="27"/>
          <w:szCs w:val="27"/>
        </w:rPr>
      </w:pPr>
    </w:p>
    <w:p w:rsidR="009A66A4" w:rsidRPr="00A22966" w:rsidRDefault="009A66A4" w:rsidP="00A22966">
      <w:pPr>
        <w:pStyle w:val="a8"/>
        <w:shd w:val="clear" w:color="auto" w:fill="FFFFFF"/>
        <w:spacing w:before="0" w:beforeAutospacing="0" w:after="0" w:afterAutospacing="0" w:line="294" w:lineRule="atLeast"/>
        <w:jc w:val="center"/>
        <w:rPr>
          <w:color w:val="000000"/>
          <w:sz w:val="21"/>
          <w:szCs w:val="21"/>
        </w:rPr>
      </w:pPr>
      <w:r w:rsidRPr="00A22966">
        <w:rPr>
          <w:b/>
          <w:bCs/>
          <w:i/>
          <w:iCs/>
          <w:color w:val="000000"/>
          <w:sz w:val="27"/>
          <w:szCs w:val="27"/>
        </w:rPr>
        <w:lastRenderedPageBreak/>
        <w:t xml:space="preserve">Практикум по </w:t>
      </w:r>
      <w:proofErr w:type="spellStart"/>
      <w:r w:rsidRPr="00A22966">
        <w:rPr>
          <w:b/>
          <w:bCs/>
          <w:i/>
          <w:iCs/>
          <w:color w:val="000000"/>
          <w:sz w:val="27"/>
          <w:szCs w:val="27"/>
        </w:rPr>
        <w:t>саморегуляции</w:t>
      </w:r>
      <w:proofErr w:type="spellEnd"/>
      <w:r w:rsidRPr="00A22966">
        <w:rPr>
          <w:b/>
          <w:bCs/>
          <w:i/>
          <w:iCs/>
          <w:color w:val="000000"/>
          <w:sz w:val="27"/>
          <w:szCs w:val="27"/>
        </w:rPr>
        <w:t xml:space="preserve"> учащихся</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1"/>
          <w:szCs w:val="21"/>
        </w:rPr>
        <w:t> </w:t>
      </w:r>
      <w:r w:rsidRPr="00A22966">
        <w:rPr>
          <w:color w:val="000000"/>
          <w:sz w:val="27"/>
          <w:szCs w:val="27"/>
        </w:rPr>
        <w:t>Рекомендуем упражнения на релаксацию:</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4A354C66" wp14:editId="79C0C017">
            <wp:extent cx="104775" cy="95250"/>
            <wp:effectExtent l="0" t="0" r="9525" b="0"/>
            <wp:docPr id="30" name="Рисунок 30"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Настройка на определенное эмоциональное состояние (вспомни то место, где ты был счастлив).</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729626CB" wp14:editId="055B1E14">
            <wp:extent cx="104775" cy="95250"/>
            <wp:effectExtent l="0" t="0" r="9525" b="0"/>
            <wp:docPr id="31" name="Рисунок 31"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 xml:space="preserve">«Улыбка». </w:t>
      </w:r>
      <w:proofErr w:type="gramStart"/>
      <w:r w:rsidRPr="00A22966">
        <w:rPr>
          <w:color w:val="000000"/>
          <w:sz w:val="27"/>
          <w:szCs w:val="27"/>
        </w:rPr>
        <w:t>(Упражнение на улыбку помогает снять мышечное напряжение.</w:t>
      </w:r>
      <w:proofErr w:type="gramEnd"/>
      <w:r w:rsidRPr="00A22966">
        <w:rPr>
          <w:color w:val="000000"/>
          <w:sz w:val="27"/>
          <w:szCs w:val="27"/>
        </w:rPr>
        <w:t xml:space="preserve"> Улыбнитесь себе как можно шире, покажите зубы</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139DA123" wp14:editId="213B7437">
            <wp:extent cx="104775" cy="95250"/>
            <wp:effectExtent l="0" t="0" r="9525" b="0"/>
            <wp:docPr id="32" name="Рисунок 32"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 xml:space="preserve">«Точечный массаж» </w:t>
      </w:r>
      <w:proofErr w:type="gramStart"/>
      <w:r w:rsidRPr="00A22966">
        <w:rPr>
          <w:color w:val="000000"/>
          <w:sz w:val="27"/>
          <w:szCs w:val="27"/>
        </w:rPr>
        <w:t xml:space="preserve">( </w:t>
      </w:r>
      <w:proofErr w:type="gramEnd"/>
      <w:r w:rsidRPr="00A22966">
        <w:rPr>
          <w:color w:val="000000"/>
          <w:sz w:val="27"/>
          <w:szCs w:val="27"/>
        </w:rPr>
        <w:t>Помассируйте указательными пальцами обеих рук (до 10 раз) точки на лбу между бровями, на висках и за ушами).</w:t>
      </w:r>
      <w:r w:rsidRPr="00A22966">
        <w:rPr>
          <w:color w:val="000000"/>
          <w:sz w:val="27"/>
          <w:szCs w:val="27"/>
        </w:rPr>
        <w:br/>
        <w:t>«Конфета во рту» (Возьми с собой на экзамен конфету).</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00E613D0" wp14:editId="1592BE06">
            <wp:extent cx="104775" cy="95250"/>
            <wp:effectExtent l="0" t="0" r="9525" b="0"/>
            <wp:docPr id="33" name="Рисунок 33"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Дыхательное упражнение</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Сядьте удобно. Сконцентрируйте внимание на дыхании.</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1 фаза (4-6 сек.): глубокий вдох через нос;</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2 фаза (2-3 сек.): задержка дыхания;</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3 фаза (4-6 сек.): медленный, плавный выдох через нос;</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4 фаза (2-3 сек.): задержка дыхания и т.д.;</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Упражнения выполняются 2-3 минуты.</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noProof/>
          <w:color w:val="000000"/>
          <w:sz w:val="21"/>
          <w:szCs w:val="21"/>
        </w:rPr>
        <w:drawing>
          <wp:inline distT="0" distB="0" distL="0" distR="0" wp14:anchorId="3990AD25" wp14:editId="7E4F35EC">
            <wp:extent cx="104775" cy="95250"/>
            <wp:effectExtent l="0" t="0" r="9525" b="0"/>
            <wp:docPr id="34" name="Рисунок 34" descr="hello_html_797cb3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ello_html_797cb3ae.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 cy="95250"/>
                    </a:xfrm>
                    <a:prstGeom prst="rect">
                      <a:avLst/>
                    </a:prstGeom>
                    <a:noFill/>
                    <a:ln>
                      <a:noFill/>
                    </a:ln>
                  </pic:spPr>
                </pic:pic>
              </a:graphicData>
            </a:graphic>
          </wp:inline>
        </w:drawing>
      </w:r>
      <w:r w:rsidRPr="00A22966">
        <w:rPr>
          <w:color w:val="000000"/>
          <w:sz w:val="21"/>
          <w:szCs w:val="21"/>
        </w:rPr>
        <w:t>     </w:t>
      </w:r>
      <w:r w:rsidRPr="00A22966">
        <w:rPr>
          <w:color w:val="000000"/>
          <w:sz w:val="27"/>
          <w:szCs w:val="27"/>
        </w:rPr>
        <w:t>Аутогенная тренировка (3–5 минут)</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Сядьте удобно, закройте глаза. Спина прямая, руки лежат на коленях. Сосредоточьтесь на формуле «Я спокоен». Мысли отгонять не стоит, так как это вызовет дополнительное напряжение, позвольте им проплывать подобно облакам в небе. Мысленно повторите 5–6 раз: «Правая рука тяжелая».</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Затем повторите исходную формулу: «Я спокоен».</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Затем снова 5–6 раз произнесите формулу: «Левая рука тяжелая».</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Снова повторите мысленно: «Я спокоен. Я готов, я собран, я уверен в успехе!»</w:t>
      </w:r>
    </w:p>
    <w:p w:rsidR="009A66A4" w:rsidRPr="00A22966" w:rsidRDefault="009A66A4" w:rsidP="009A66A4">
      <w:pPr>
        <w:pStyle w:val="a8"/>
        <w:shd w:val="clear" w:color="auto" w:fill="FFFFFF"/>
        <w:spacing w:before="0" w:beforeAutospacing="0" w:after="0" w:afterAutospacing="0" w:line="294" w:lineRule="atLeast"/>
        <w:jc w:val="both"/>
        <w:rPr>
          <w:color w:val="000000"/>
          <w:sz w:val="21"/>
          <w:szCs w:val="21"/>
        </w:rPr>
      </w:pPr>
      <w:r w:rsidRPr="00A22966">
        <w:rPr>
          <w:color w:val="000000"/>
          <w:sz w:val="27"/>
          <w:szCs w:val="27"/>
        </w:rPr>
        <w:t>Для того чтобы привести тело в исходное состояние, сожмите кисти в кулаки и откройте глаза, сделав глубокий вдох и выдох.</w:t>
      </w:r>
    </w:p>
    <w:p w:rsidR="00AD664B" w:rsidRDefault="00AD664B" w:rsidP="009A66A4">
      <w:pPr>
        <w:jc w:val="both"/>
      </w:pPr>
    </w:p>
    <w:sectPr w:rsidR="00AD6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073"/>
    <w:rsid w:val="00606AD0"/>
    <w:rsid w:val="00654073"/>
    <w:rsid w:val="009A66A4"/>
    <w:rsid w:val="00A22966"/>
    <w:rsid w:val="00AD664B"/>
    <w:rsid w:val="00C853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D0"/>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06AD0"/>
    <w:rPr>
      <w:b/>
      <w:bCs/>
    </w:rPr>
  </w:style>
  <w:style w:type="character" w:styleId="a4">
    <w:name w:val="Emphasis"/>
    <w:qFormat/>
    <w:rsid w:val="00606AD0"/>
    <w:rPr>
      <w:i/>
      <w:iCs/>
    </w:rPr>
  </w:style>
  <w:style w:type="paragraph" w:styleId="a5">
    <w:name w:val="No Spacing"/>
    <w:link w:val="a6"/>
    <w:qFormat/>
    <w:rsid w:val="00606AD0"/>
    <w:pPr>
      <w:widowControl w:val="0"/>
      <w:autoSpaceDE w:val="0"/>
      <w:autoSpaceDN w:val="0"/>
      <w:adjustRightInd w:val="0"/>
    </w:pPr>
    <w:rPr>
      <w:lang w:eastAsia="ru-RU"/>
    </w:rPr>
  </w:style>
  <w:style w:type="character" w:customStyle="1" w:styleId="a6">
    <w:name w:val="Без интервала Знак"/>
    <w:link w:val="a5"/>
    <w:locked/>
    <w:rsid w:val="00606AD0"/>
    <w:rPr>
      <w:lang w:eastAsia="ru-RU"/>
    </w:rPr>
  </w:style>
  <w:style w:type="paragraph" w:styleId="a7">
    <w:name w:val="List Paragraph"/>
    <w:basedOn w:val="a"/>
    <w:uiPriority w:val="34"/>
    <w:qFormat/>
    <w:rsid w:val="00606AD0"/>
    <w:pPr>
      <w:ind w:left="720"/>
      <w:contextualSpacing/>
    </w:pPr>
  </w:style>
  <w:style w:type="paragraph" w:styleId="a8">
    <w:name w:val="Normal (Web)"/>
    <w:basedOn w:val="a"/>
    <w:uiPriority w:val="99"/>
    <w:semiHidden/>
    <w:unhideWhenUsed/>
    <w:rsid w:val="009A66A4"/>
    <w:pPr>
      <w:widowControl/>
      <w:autoSpaceDE/>
      <w:autoSpaceDN/>
      <w:adjustRightInd/>
      <w:spacing w:before="100" w:beforeAutospacing="1" w:after="100" w:afterAutospacing="1"/>
    </w:pPr>
    <w:rPr>
      <w:sz w:val="24"/>
      <w:szCs w:val="24"/>
    </w:rPr>
  </w:style>
  <w:style w:type="paragraph" w:styleId="a9">
    <w:name w:val="Balloon Text"/>
    <w:basedOn w:val="a"/>
    <w:link w:val="aa"/>
    <w:uiPriority w:val="99"/>
    <w:semiHidden/>
    <w:unhideWhenUsed/>
    <w:rsid w:val="009A66A4"/>
    <w:rPr>
      <w:rFonts w:ascii="Tahoma" w:hAnsi="Tahoma" w:cs="Tahoma"/>
      <w:sz w:val="16"/>
      <w:szCs w:val="16"/>
    </w:rPr>
  </w:style>
  <w:style w:type="character" w:customStyle="1" w:styleId="aa">
    <w:name w:val="Текст выноски Знак"/>
    <w:basedOn w:val="a0"/>
    <w:link w:val="a9"/>
    <w:uiPriority w:val="99"/>
    <w:semiHidden/>
    <w:rsid w:val="009A66A4"/>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AD0"/>
    <w:pPr>
      <w:widowControl w:val="0"/>
      <w:autoSpaceDE w:val="0"/>
      <w:autoSpaceDN w:val="0"/>
      <w:adjustRightInd w:val="0"/>
    </w:pPr>
    <w:rPr>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606AD0"/>
    <w:rPr>
      <w:b/>
      <w:bCs/>
    </w:rPr>
  </w:style>
  <w:style w:type="character" w:styleId="a4">
    <w:name w:val="Emphasis"/>
    <w:qFormat/>
    <w:rsid w:val="00606AD0"/>
    <w:rPr>
      <w:i/>
      <w:iCs/>
    </w:rPr>
  </w:style>
  <w:style w:type="paragraph" w:styleId="a5">
    <w:name w:val="No Spacing"/>
    <w:link w:val="a6"/>
    <w:qFormat/>
    <w:rsid w:val="00606AD0"/>
    <w:pPr>
      <w:widowControl w:val="0"/>
      <w:autoSpaceDE w:val="0"/>
      <w:autoSpaceDN w:val="0"/>
      <w:adjustRightInd w:val="0"/>
    </w:pPr>
    <w:rPr>
      <w:lang w:eastAsia="ru-RU"/>
    </w:rPr>
  </w:style>
  <w:style w:type="character" w:customStyle="1" w:styleId="a6">
    <w:name w:val="Без интервала Знак"/>
    <w:link w:val="a5"/>
    <w:locked/>
    <w:rsid w:val="00606AD0"/>
    <w:rPr>
      <w:lang w:eastAsia="ru-RU"/>
    </w:rPr>
  </w:style>
  <w:style w:type="paragraph" w:styleId="a7">
    <w:name w:val="List Paragraph"/>
    <w:basedOn w:val="a"/>
    <w:uiPriority w:val="34"/>
    <w:qFormat/>
    <w:rsid w:val="00606AD0"/>
    <w:pPr>
      <w:ind w:left="720"/>
      <w:contextualSpacing/>
    </w:pPr>
  </w:style>
  <w:style w:type="paragraph" w:styleId="a8">
    <w:name w:val="Normal (Web)"/>
    <w:basedOn w:val="a"/>
    <w:uiPriority w:val="99"/>
    <w:semiHidden/>
    <w:unhideWhenUsed/>
    <w:rsid w:val="009A66A4"/>
    <w:pPr>
      <w:widowControl/>
      <w:autoSpaceDE/>
      <w:autoSpaceDN/>
      <w:adjustRightInd/>
      <w:spacing w:before="100" w:beforeAutospacing="1" w:after="100" w:afterAutospacing="1"/>
    </w:pPr>
    <w:rPr>
      <w:sz w:val="24"/>
      <w:szCs w:val="24"/>
    </w:rPr>
  </w:style>
  <w:style w:type="paragraph" w:styleId="a9">
    <w:name w:val="Balloon Text"/>
    <w:basedOn w:val="a"/>
    <w:link w:val="aa"/>
    <w:uiPriority w:val="99"/>
    <w:semiHidden/>
    <w:unhideWhenUsed/>
    <w:rsid w:val="009A66A4"/>
    <w:rPr>
      <w:rFonts w:ascii="Tahoma" w:hAnsi="Tahoma" w:cs="Tahoma"/>
      <w:sz w:val="16"/>
      <w:szCs w:val="16"/>
    </w:rPr>
  </w:style>
  <w:style w:type="character" w:customStyle="1" w:styleId="aa">
    <w:name w:val="Текст выноски Знак"/>
    <w:basedOn w:val="a0"/>
    <w:link w:val="a9"/>
    <w:uiPriority w:val="99"/>
    <w:semiHidden/>
    <w:rsid w:val="009A66A4"/>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00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1368</Words>
  <Characters>7802</Characters>
  <Application>Microsoft Office Word</Application>
  <DocSecurity>0</DocSecurity>
  <Lines>65</Lines>
  <Paragraphs>18</Paragraphs>
  <ScaleCrop>false</ScaleCrop>
  <Company/>
  <LinksUpToDate>false</LinksUpToDate>
  <CharactersWithSpaces>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 Екатерина Михайловна</dc:creator>
  <cp:keywords/>
  <dc:description/>
  <cp:lastModifiedBy>Тимофеева Екатерина Михайловна</cp:lastModifiedBy>
  <cp:revision>3</cp:revision>
  <dcterms:created xsi:type="dcterms:W3CDTF">2020-02-19T07:47:00Z</dcterms:created>
  <dcterms:modified xsi:type="dcterms:W3CDTF">2020-02-19T07:50:00Z</dcterms:modified>
</cp:coreProperties>
</file>