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E2" w:rsidRPr="005C1AE2" w:rsidRDefault="005C1AE2" w:rsidP="005C1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A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14CB643F" wp14:editId="7AA4C22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9675" cy="1571625"/>
            <wp:effectExtent l="0" t="0" r="9525" b="9525"/>
            <wp:wrapSquare wrapText="bothSides"/>
            <wp:docPr id="2" name="Рисунок 2" descr="http://school4nav.edusite.ru/images/jeltu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4nav.edusite.ru/images/jeltux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AE2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</w:rPr>
        <w:t>Памятка для родителей по вирусному гепатиту А</w:t>
      </w:r>
    </w:p>
    <w:p w:rsidR="005C1AE2" w:rsidRPr="005C1AE2" w:rsidRDefault="005C1AE2" w:rsidP="005C1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Гепатит А – широко распространенное инфекционное заболевание, вызываемое вирусом гепатита А. Характерны периодические подъемы заболеваемости, особенно в летне-осенние месяцы. Гепатитом А болеют люди всех возрастов, но чаще дети старше одного года и взрослые до 30 лет Они обычно менее чувствительны к заражению вирусом, поскольку первые получают антитела от </w:t>
      </w:r>
      <w:proofErr w:type="spellStart"/>
      <w:proofErr w:type="gramStart"/>
      <w:r w:rsidRPr="005C1AE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матери,а</w:t>
      </w:r>
      <w:proofErr w:type="spellEnd"/>
      <w:proofErr w:type="gramEnd"/>
      <w:r w:rsidRPr="005C1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вторые вырабатывают антитела в течение жизни. </w:t>
      </w:r>
    </w:p>
    <w:p w:rsidR="005C1AE2" w:rsidRPr="005C1AE2" w:rsidRDefault="005C1AE2" w:rsidP="005C1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1AE2">
        <w:rPr>
          <w:rFonts w:ascii="Times New Roman" w:eastAsia="Times New Roman" w:hAnsi="Times New Roman" w:cs="Times New Roman"/>
          <w:b/>
          <w:bCs/>
          <w:color w:val="400080"/>
          <w:sz w:val="24"/>
          <w:szCs w:val="24"/>
        </w:rPr>
        <w:t xml:space="preserve">Как происходит заражение вирусным гепатитом А и почему? </w:t>
      </w:r>
    </w:p>
    <w:p w:rsidR="005C1AE2" w:rsidRPr="005C1AE2" w:rsidRDefault="005C1AE2" w:rsidP="005C1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AE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5C1AE2">
        <w:rPr>
          <w:rFonts w:ascii="Times New Roman" w:eastAsia="Times New Roman" w:hAnsi="Times New Roman" w:cs="Times New Roman"/>
          <w:color w:val="0000FF"/>
          <w:sz w:val="24"/>
          <w:szCs w:val="24"/>
        </w:rPr>
        <w:t>Основной механизм передачи инфекции – фекально-оральный, когда заражение происходит при попадании вируса в организм человека через грязные руки, пищевые продукты и воду, загрязненные выделениями больного или носителя инфекции, при личных контактах между членами семьи. Вирус гепатита А выделяется с калом инфицированными лицами в основном в конце инкубационного периода и в течение первых недель болезни. Поэтому он может передаваться от инфицированных лиц окружающим еще до появления явных признаков заболевания. Восприимчивость к вирусу высокая.</w:t>
      </w:r>
      <w:r w:rsidRPr="005C1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AE2" w:rsidRPr="005C1AE2" w:rsidRDefault="005C1AE2" w:rsidP="005C1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1AE2">
        <w:rPr>
          <w:rFonts w:ascii="Times New Roman" w:eastAsia="Times New Roman" w:hAnsi="Times New Roman" w:cs="Times New Roman"/>
          <w:b/>
          <w:bCs/>
          <w:color w:val="400040"/>
          <w:sz w:val="24"/>
          <w:szCs w:val="24"/>
        </w:rPr>
        <w:t xml:space="preserve">Признаки заболевания. </w:t>
      </w:r>
    </w:p>
    <w:p w:rsidR="005C1AE2" w:rsidRPr="005C1AE2" w:rsidRDefault="005C1AE2" w:rsidP="005C1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A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1AE2">
        <w:rPr>
          <w:rFonts w:ascii="Times New Roman" w:eastAsia="Times New Roman" w:hAnsi="Times New Roman" w:cs="Times New Roman"/>
          <w:color w:val="400080"/>
          <w:sz w:val="24"/>
          <w:szCs w:val="24"/>
        </w:rPr>
        <w:t xml:space="preserve"> От момента заражения до появления первых признаков заболевания проходит от 14 до 28 дней. Для </w:t>
      </w:r>
      <w:proofErr w:type="spellStart"/>
      <w:r w:rsidRPr="005C1AE2">
        <w:rPr>
          <w:rFonts w:ascii="Times New Roman" w:eastAsia="Times New Roman" w:hAnsi="Times New Roman" w:cs="Times New Roman"/>
          <w:color w:val="400080"/>
          <w:sz w:val="24"/>
          <w:szCs w:val="24"/>
        </w:rPr>
        <w:t>преджелтушного</w:t>
      </w:r>
      <w:proofErr w:type="spellEnd"/>
      <w:r w:rsidRPr="005C1AE2">
        <w:rPr>
          <w:rFonts w:ascii="Times New Roman" w:eastAsia="Times New Roman" w:hAnsi="Times New Roman" w:cs="Times New Roman"/>
          <w:color w:val="400080"/>
          <w:sz w:val="24"/>
          <w:szCs w:val="24"/>
        </w:rPr>
        <w:t xml:space="preserve"> периода характерны острое начало с повышением температуры тела до 38-40 градусов в течение 1-3 дней, катаральные явления, головная боль, понижение аппетита, тошнота и чувство дискомфорта в подложечной области. Главным клиническим симптомом желтушного периода является, прежде всего, желтуха. В первую очередь желтушное окрашивание приобретают слизистые оболочки полости рта – уздечка языка и твердое небо, а также склеры глаз, в дальнейшем – кожа. Отмечается увеличение и болезненность печени при надавливании на нее. Изменяется окраска мочи (цвет пива или чая), кал обесцвечивается. Бывают и бессимптомные формы заболевания, но, в то же время, человек остается заразным для других людей. Именно поэтому в очагах болезни обследуют всех, кто был в контакте с больным. </w:t>
      </w:r>
    </w:p>
    <w:p w:rsidR="005C1AE2" w:rsidRPr="005C1AE2" w:rsidRDefault="005C1AE2" w:rsidP="005C1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AE2">
        <w:rPr>
          <w:rFonts w:ascii="Times New Roman" w:eastAsia="Times New Roman" w:hAnsi="Times New Roman" w:cs="Times New Roman"/>
          <w:color w:val="400080"/>
          <w:sz w:val="24"/>
          <w:szCs w:val="24"/>
        </w:rPr>
        <w:t xml:space="preserve">  Своевременная диагностика гепатита А позволяет скорее начать лечение и тем самым предупредить осложнения, а также начать соблюдение правил противоэпидемического режима, чтобы не заражать окружающих. </w:t>
      </w:r>
    </w:p>
    <w:p w:rsidR="005C1AE2" w:rsidRPr="005C1AE2" w:rsidRDefault="005C1AE2" w:rsidP="005C1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AE2">
        <w:rPr>
          <w:rFonts w:ascii="Times New Roman" w:eastAsia="Times New Roman" w:hAnsi="Times New Roman" w:cs="Times New Roman"/>
          <w:color w:val="400080"/>
          <w:sz w:val="24"/>
          <w:szCs w:val="24"/>
        </w:rPr>
        <w:t xml:space="preserve">  Исход болезни обычно благоприятный. Перенесенное заболевание оставляет стойкий иммунитет. </w:t>
      </w:r>
    </w:p>
    <w:p w:rsidR="005C1AE2" w:rsidRPr="005C1AE2" w:rsidRDefault="005C1AE2" w:rsidP="005C1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1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уберечься от заболевания? </w:t>
      </w:r>
    </w:p>
    <w:p w:rsidR="005C1AE2" w:rsidRPr="005C1AE2" w:rsidRDefault="005C1AE2" w:rsidP="005C1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1AE2">
        <w:rPr>
          <w:rFonts w:ascii="Times New Roman" w:eastAsia="Times New Roman" w:hAnsi="Times New Roman" w:cs="Times New Roman"/>
          <w:color w:val="400080"/>
          <w:sz w:val="24"/>
          <w:szCs w:val="24"/>
        </w:rPr>
        <w:t>мыть</w:t>
      </w:r>
      <w:proofErr w:type="gramEnd"/>
      <w:r w:rsidRPr="005C1AE2">
        <w:rPr>
          <w:rFonts w:ascii="Times New Roman" w:eastAsia="Times New Roman" w:hAnsi="Times New Roman" w:cs="Times New Roman"/>
          <w:color w:val="400080"/>
          <w:sz w:val="24"/>
          <w:szCs w:val="24"/>
        </w:rPr>
        <w:t xml:space="preserve"> руки с мылом как можно чаще, особенно перед едой, приготовлением пищи, после посещения туалета, придя с улицы домой; </w:t>
      </w:r>
    </w:p>
    <w:p w:rsidR="005C1AE2" w:rsidRPr="005C1AE2" w:rsidRDefault="005C1AE2" w:rsidP="005C1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1AE2">
        <w:rPr>
          <w:rFonts w:ascii="Times New Roman" w:eastAsia="Times New Roman" w:hAnsi="Times New Roman" w:cs="Times New Roman"/>
          <w:color w:val="400080"/>
          <w:sz w:val="24"/>
          <w:szCs w:val="24"/>
        </w:rPr>
        <w:t>фрукты</w:t>
      </w:r>
      <w:proofErr w:type="gramEnd"/>
      <w:r w:rsidRPr="005C1AE2">
        <w:rPr>
          <w:rFonts w:ascii="Times New Roman" w:eastAsia="Times New Roman" w:hAnsi="Times New Roman" w:cs="Times New Roman"/>
          <w:color w:val="400080"/>
          <w:sz w:val="24"/>
          <w:szCs w:val="24"/>
        </w:rPr>
        <w:t xml:space="preserve"> и овощи тщательно мыть проточной водой и обдавать кипятком; </w:t>
      </w:r>
    </w:p>
    <w:p w:rsidR="005C1AE2" w:rsidRPr="005C1AE2" w:rsidRDefault="005C1AE2" w:rsidP="005C1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1AE2">
        <w:rPr>
          <w:rFonts w:ascii="Times New Roman" w:eastAsia="Times New Roman" w:hAnsi="Times New Roman" w:cs="Times New Roman"/>
          <w:color w:val="400080"/>
          <w:sz w:val="24"/>
          <w:szCs w:val="24"/>
        </w:rPr>
        <w:t>пользоваться</w:t>
      </w:r>
      <w:proofErr w:type="gramEnd"/>
      <w:r w:rsidRPr="005C1AE2">
        <w:rPr>
          <w:rFonts w:ascii="Times New Roman" w:eastAsia="Times New Roman" w:hAnsi="Times New Roman" w:cs="Times New Roman"/>
          <w:color w:val="400080"/>
          <w:sz w:val="24"/>
          <w:szCs w:val="24"/>
        </w:rPr>
        <w:t xml:space="preserve"> индивидуальной посудой; </w:t>
      </w:r>
    </w:p>
    <w:p w:rsidR="005C1AE2" w:rsidRPr="005C1AE2" w:rsidRDefault="005C1AE2" w:rsidP="005C1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1AE2">
        <w:rPr>
          <w:rFonts w:ascii="Times New Roman" w:eastAsia="Times New Roman" w:hAnsi="Times New Roman" w:cs="Times New Roman"/>
          <w:color w:val="400080"/>
          <w:sz w:val="24"/>
          <w:szCs w:val="24"/>
        </w:rPr>
        <w:t>не</w:t>
      </w:r>
      <w:proofErr w:type="gramEnd"/>
      <w:r w:rsidRPr="005C1AE2">
        <w:rPr>
          <w:rFonts w:ascii="Times New Roman" w:eastAsia="Times New Roman" w:hAnsi="Times New Roman" w:cs="Times New Roman"/>
          <w:color w:val="400080"/>
          <w:sz w:val="24"/>
          <w:szCs w:val="24"/>
        </w:rPr>
        <w:t xml:space="preserve"> заглатывать воду при купании в открытых водоемах; </w:t>
      </w:r>
    </w:p>
    <w:p w:rsidR="005C1AE2" w:rsidRPr="005C1AE2" w:rsidRDefault="005C1AE2" w:rsidP="005C1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1AE2">
        <w:rPr>
          <w:rFonts w:ascii="Times New Roman" w:eastAsia="Times New Roman" w:hAnsi="Times New Roman" w:cs="Times New Roman"/>
          <w:color w:val="400080"/>
          <w:sz w:val="24"/>
          <w:szCs w:val="24"/>
        </w:rPr>
        <w:lastRenderedPageBreak/>
        <w:t>не</w:t>
      </w:r>
      <w:proofErr w:type="gramEnd"/>
      <w:r w:rsidRPr="005C1AE2">
        <w:rPr>
          <w:rFonts w:ascii="Times New Roman" w:eastAsia="Times New Roman" w:hAnsi="Times New Roman" w:cs="Times New Roman"/>
          <w:color w:val="400080"/>
          <w:sz w:val="24"/>
          <w:szCs w:val="24"/>
        </w:rPr>
        <w:t xml:space="preserve"> пить воду из открытых водоемов без предварительного кипячения; </w:t>
      </w:r>
    </w:p>
    <w:p w:rsidR="005C1AE2" w:rsidRPr="005C1AE2" w:rsidRDefault="005C1AE2" w:rsidP="005C1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1AE2">
        <w:rPr>
          <w:rFonts w:ascii="Times New Roman" w:eastAsia="Times New Roman" w:hAnsi="Times New Roman" w:cs="Times New Roman"/>
          <w:color w:val="400080"/>
          <w:sz w:val="24"/>
          <w:szCs w:val="24"/>
        </w:rPr>
        <w:t>не</w:t>
      </w:r>
      <w:proofErr w:type="gramEnd"/>
      <w:r w:rsidRPr="005C1AE2">
        <w:rPr>
          <w:rFonts w:ascii="Times New Roman" w:eastAsia="Times New Roman" w:hAnsi="Times New Roman" w:cs="Times New Roman"/>
          <w:color w:val="400080"/>
          <w:sz w:val="24"/>
          <w:szCs w:val="24"/>
        </w:rPr>
        <w:t xml:space="preserve"> разрешать детям брать руки в рот, с детства приучать их к соблюдению правил личной гигиены; </w:t>
      </w:r>
    </w:p>
    <w:p w:rsidR="005C1AE2" w:rsidRPr="005C1AE2" w:rsidRDefault="005C1AE2" w:rsidP="005C1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1AE2">
        <w:rPr>
          <w:rFonts w:ascii="Times New Roman" w:eastAsia="Times New Roman" w:hAnsi="Times New Roman" w:cs="Times New Roman"/>
          <w:color w:val="400080"/>
          <w:sz w:val="24"/>
          <w:szCs w:val="24"/>
        </w:rPr>
        <w:t>сделать</w:t>
      </w:r>
      <w:proofErr w:type="gramEnd"/>
      <w:r w:rsidRPr="005C1AE2">
        <w:rPr>
          <w:rFonts w:ascii="Times New Roman" w:eastAsia="Times New Roman" w:hAnsi="Times New Roman" w:cs="Times New Roman"/>
          <w:color w:val="400080"/>
          <w:sz w:val="24"/>
          <w:szCs w:val="24"/>
        </w:rPr>
        <w:t xml:space="preserve"> прививку против гепатита А. </w:t>
      </w:r>
    </w:p>
    <w:p w:rsidR="005C1AE2" w:rsidRPr="005C1AE2" w:rsidRDefault="005C1AE2" w:rsidP="005C1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A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1AE2" w:rsidRPr="005C1AE2" w:rsidRDefault="005C1AE2" w:rsidP="005C1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1AE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В очаге: перед допуском ребёнка в коллектив:</w:t>
      </w:r>
      <w:r w:rsidRPr="005C1AE2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</w:p>
    <w:p w:rsidR="005C1AE2" w:rsidRPr="005C1AE2" w:rsidRDefault="005C1AE2" w:rsidP="005C1A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1AE2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proofErr w:type="gramEnd"/>
      <w:r w:rsidRPr="005C1AE2">
        <w:rPr>
          <w:rFonts w:ascii="Times New Roman" w:eastAsia="Times New Roman" w:hAnsi="Times New Roman" w:cs="Times New Roman"/>
          <w:sz w:val="24"/>
          <w:szCs w:val="24"/>
        </w:rPr>
        <w:t xml:space="preserve"> выяснить есть ли жалобы (боли в животе, тошнота, снижение аппетита, слабость, катаральные явления), цвет кала и мочи не изменены, температура тела на нормальных цифрах;  </w:t>
      </w:r>
    </w:p>
    <w:p w:rsidR="005C1AE2" w:rsidRPr="005C1AE2" w:rsidRDefault="005C1AE2" w:rsidP="005C1A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1AE2">
        <w:rPr>
          <w:rFonts w:ascii="Times New Roman" w:eastAsia="Times New Roman" w:hAnsi="Times New Roman" w:cs="Times New Roman"/>
          <w:sz w:val="24"/>
          <w:szCs w:val="24"/>
        </w:rPr>
        <w:t>измерить</w:t>
      </w:r>
      <w:proofErr w:type="gramEnd"/>
      <w:r w:rsidRPr="005C1AE2">
        <w:rPr>
          <w:rFonts w:ascii="Times New Roman" w:eastAsia="Times New Roman" w:hAnsi="Times New Roman" w:cs="Times New Roman"/>
          <w:sz w:val="24"/>
          <w:szCs w:val="24"/>
        </w:rPr>
        <w:t xml:space="preserve"> температуру тела; </w:t>
      </w:r>
    </w:p>
    <w:p w:rsidR="005C1AE2" w:rsidRPr="005C1AE2" w:rsidRDefault="005C1AE2" w:rsidP="005C1A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1AE2">
        <w:rPr>
          <w:rFonts w:ascii="Times New Roman" w:eastAsia="Times New Roman" w:hAnsi="Times New Roman" w:cs="Times New Roman"/>
          <w:sz w:val="24"/>
          <w:szCs w:val="24"/>
        </w:rPr>
        <w:t>осмотреть</w:t>
      </w:r>
      <w:proofErr w:type="gramEnd"/>
      <w:r w:rsidRPr="005C1AE2">
        <w:rPr>
          <w:rFonts w:ascii="Times New Roman" w:eastAsia="Times New Roman" w:hAnsi="Times New Roman" w:cs="Times New Roman"/>
          <w:sz w:val="24"/>
          <w:szCs w:val="24"/>
        </w:rPr>
        <w:t xml:space="preserve"> видимые кожные покровы и слизистые; </w:t>
      </w:r>
    </w:p>
    <w:p w:rsidR="005C1AE2" w:rsidRPr="005C1AE2" w:rsidRDefault="005C1AE2" w:rsidP="005C1A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1AE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5C1AE2">
        <w:rPr>
          <w:rFonts w:ascii="Times New Roman" w:eastAsia="Times New Roman" w:hAnsi="Times New Roman" w:cs="Times New Roman"/>
          <w:sz w:val="24"/>
          <w:szCs w:val="24"/>
        </w:rPr>
        <w:t xml:space="preserve"> подозрении на заболевание необходим осмотр врача.</w:t>
      </w:r>
    </w:p>
    <w:p w:rsidR="00EE74EF" w:rsidRDefault="006437A0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53EEC87" wp14:editId="55015E84">
            <wp:extent cx="5534025" cy="7781925"/>
            <wp:effectExtent l="0" t="0" r="9525" b="9525"/>
            <wp:docPr id="1" name="Рисунок 1" descr="http://copy.kungur-obr.ru/wp-content/uploads/2016-12-08_22-57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py.kungur-obr.ru/wp-content/uploads/2016-12-08_22-57-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E3D3E"/>
    <w:multiLevelType w:val="multilevel"/>
    <w:tmpl w:val="475A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E7EF2"/>
    <w:multiLevelType w:val="multilevel"/>
    <w:tmpl w:val="A660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75"/>
    <w:rsid w:val="001E5775"/>
    <w:rsid w:val="005C1AE2"/>
    <w:rsid w:val="006437A0"/>
    <w:rsid w:val="00E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1AB1D-7445-4421-BD1E-A30E6B6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Марина Борисовна</dc:creator>
  <cp:keywords/>
  <dc:description/>
  <cp:lastModifiedBy>Федорова Марина Борисовна</cp:lastModifiedBy>
  <cp:revision>3</cp:revision>
  <dcterms:created xsi:type="dcterms:W3CDTF">2017-06-01T12:00:00Z</dcterms:created>
  <dcterms:modified xsi:type="dcterms:W3CDTF">2017-06-01T12:02:00Z</dcterms:modified>
</cp:coreProperties>
</file>