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jc w:val="center"/>
        <w:tblLook w:val="0000" w:firstRow="0" w:lastRow="0" w:firstColumn="0" w:lastColumn="0" w:noHBand="0" w:noVBand="0"/>
      </w:tblPr>
      <w:tblGrid>
        <w:gridCol w:w="2552"/>
        <w:gridCol w:w="2681"/>
        <w:gridCol w:w="284"/>
        <w:gridCol w:w="4464"/>
      </w:tblGrid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5233" w:type="dxa"/>
            <w:gridSpan w:val="2"/>
            <w:vMerge w:val="restart"/>
          </w:tcPr>
          <w:p w:rsidR="001463FD" w:rsidRPr="001463FD" w:rsidRDefault="001463FD" w:rsidP="00FC3DA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463F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1463FD" w:rsidRPr="001463FD" w:rsidRDefault="001463FD" w:rsidP="00FC3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63FD">
              <w:rPr>
                <w:rFonts w:ascii="Times New Roman" w:hAnsi="Times New Roman" w:cs="Times New Roman"/>
                <w:sz w:val="20"/>
              </w:rPr>
              <w:t>Новгородская область</w:t>
            </w:r>
          </w:p>
          <w:p w:rsidR="001463FD" w:rsidRPr="001463FD" w:rsidRDefault="001463FD" w:rsidP="00FC3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63FD">
              <w:rPr>
                <w:rFonts w:ascii="Times New Roman" w:hAnsi="Times New Roman" w:cs="Times New Roman"/>
                <w:sz w:val="20"/>
              </w:rPr>
              <w:t>Новгородский муниципальный район</w:t>
            </w:r>
          </w:p>
          <w:p w:rsidR="001463FD" w:rsidRPr="001463FD" w:rsidRDefault="001463FD" w:rsidP="00F15A6D">
            <w:pPr>
              <w:spacing w:after="0" w:line="240" w:lineRule="auto"/>
              <w:ind w:left="284" w:firstLine="272"/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1463FD">
              <w:rPr>
                <w:rFonts w:ascii="Times New Roman" w:hAnsi="Times New Roman" w:cs="Times New Roman"/>
                <w:b/>
                <w:spacing w:val="22"/>
                <w:sz w:val="31"/>
                <w:szCs w:val="31"/>
              </w:rPr>
              <w:t>КОМИТЕТ ОБРАЗОВ</w:t>
            </w:r>
            <w:r w:rsidRPr="001463FD">
              <w:rPr>
                <w:rFonts w:ascii="Times New Roman" w:hAnsi="Times New Roman" w:cs="Times New Roman"/>
                <w:b/>
                <w:spacing w:val="22"/>
                <w:sz w:val="31"/>
                <w:szCs w:val="31"/>
              </w:rPr>
              <w:t>А</w:t>
            </w:r>
            <w:r w:rsidRPr="001463FD">
              <w:rPr>
                <w:rFonts w:ascii="Times New Roman" w:hAnsi="Times New Roman" w:cs="Times New Roman"/>
                <w:b/>
                <w:spacing w:val="22"/>
                <w:sz w:val="31"/>
                <w:szCs w:val="31"/>
              </w:rPr>
              <w:t>НИЯ</w:t>
            </w:r>
            <w:r w:rsidRPr="001463FD">
              <w:rPr>
                <w:rFonts w:ascii="Times New Roman" w:hAnsi="Times New Roman" w:cs="Times New Roman"/>
                <w:b/>
                <w:spacing w:val="-22"/>
                <w:sz w:val="26"/>
                <w:szCs w:val="26"/>
              </w:rPr>
              <w:br/>
            </w:r>
            <w:r w:rsidRPr="001463FD">
              <w:rPr>
                <w:rFonts w:ascii="Times New Roman" w:hAnsi="Times New Roman" w:cs="Times New Roman"/>
                <w:b/>
                <w:sz w:val="20"/>
                <w:szCs w:val="25"/>
              </w:rPr>
              <w:t>АДМИНИСТРАЦИИ НОВГОРОДСКОГО</w:t>
            </w:r>
            <w:r w:rsidRPr="001463FD">
              <w:rPr>
                <w:rFonts w:ascii="Times New Roman" w:hAnsi="Times New Roman" w:cs="Times New Roman"/>
                <w:b/>
                <w:sz w:val="20"/>
                <w:szCs w:val="25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5233" w:type="dxa"/>
            <w:gridSpan w:val="2"/>
            <w:vMerge/>
          </w:tcPr>
          <w:p w:rsidR="001463FD" w:rsidRPr="001463FD" w:rsidRDefault="001463FD" w:rsidP="00FC3D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 w:val="restart"/>
          </w:tcPr>
          <w:p w:rsidR="001463FD" w:rsidRPr="001463FD" w:rsidRDefault="001463FD" w:rsidP="00FC3D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trHeight w:val="1771"/>
          <w:jc w:val="center"/>
        </w:trPr>
        <w:tc>
          <w:tcPr>
            <w:tcW w:w="5233" w:type="dxa"/>
            <w:gridSpan w:val="2"/>
          </w:tcPr>
          <w:p w:rsidR="001463FD" w:rsidRPr="001463FD" w:rsidRDefault="001463FD" w:rsidP="00FC3DA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1463FD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1463FD">
              <w:rPr>
                <w:rFonts w:ascii="Times New Roman" w:hAnsi="Times New Roman" w:cs="Times New Roman"/>
                <w:spacing w:val="-4"/>
              </w:rPr>
              <w:t>А.Германа</w:t>
            </w:r>
            <w:proofErr w:type="spellEnd"/>
            <w:r w:rsidRPr="001463FD">
              <w:rPr>
                <w:rFonts w:ascii="Times New Roman" w:hAnsi="Times New Roman" w:cs="Times New Roman"/>
                <w:spacing w:val="-4"/>
              </w:rPr>
              <w:t>, д.</w:t>
            </w:r>
            <w:proofErr w:type="gramStart"/>
            <w:r w:rsidRPr="001463FD">
              <w:rPr>
                <w:rFonts w:ascii="Times New Roman" w:hAnsi="Times New Roman" w:cs="Times New Roman"/>
                <w:spacing w:val="-4"/>
              </w:rPr>
              <w:t>11,</w:t>
            </w:r>
            <w:r w:rsidRPr="001463FD">
              <w:rPr>
                <w:rFonts w:ascii="Times New Roman" w:hAnsi="Times New Roman" w:cs="Times New Roman"/>
              </w:rPr>
              <w:br/>
            </w:r>
            <w:r w:rsidRPr="001463FD">
              <w:rPr>
                <w:rFonts w:ascii="Times New Roman" w:hAnsi="Times New Roman" w:cs="Times New Roman"/>
                <w:spacing w:val="-8"/>
              </w:rPr>
              <w:t>Великий</w:t>
            </w:r>
            <w:proofErr w:type="gramEnd"/>
            <w:r w:rsidRPr="001463FD">
              <w:rPr>
                <w:rFonts w:ascii="Times New Roman" w:hAnsi="Times New Roman" w:cs="Times New Roman"/>
                <w:spacing w:val="-8"/>
              </w:rPr>
              <w:t xml:space="preserve"> Новгород, Россия, 173002</w:t>
            </w:r>
            <w:r w:rsidRPr="001463FD">
              <w:rPr>
                <w:rFonts w:ascii="Times New Roman" w:hAnsi="Times New Roman" w:cs="Times New Roman"/>
                <w:spacing w:val="-4"/>
              </w:rPr>
              <w:br/>
            </w:r>
            <w:r w:rsidRPr="001463FD">
              <w:rPr>
                <w:rFonts w:ascii="Times New Roman" w:hAnsi="Times New Roman" w:cs="Times New Roman"/>
                <w:spacing w:val="-6"/>
              </w:rPr>
              <w:t>тел./факс (8162) 76-35-36</w:t>
            </w:r>
            <w:r w:rsidRPr="001463FD">
              <w:rPr>
                <w:rFonts w:ascii="Times New Roman" w:hAnsi="Times New Roman" w:cs="Times New Roman"/>
                <w:spacing w:val="-6"/>
              </w:rPr>
              <w:br/>
            </w:r>
            <w:r w:rsidRPr="001463FD">
              <w:rPr>
                <w:rFonts w:ascii="Times New Roman" w:hAnsi="Times New Roman" w:cs="Times New Roman"/>
                <w:spacing w:val="-6"/>
                <w:lang w:val="en-US"/>
              </w:rPr>
              <w:t>E</w:t>
            </w:r>
            <w:r w:rsidRPr="001463FD">
              <w:rPr>
                <w:rFonts w:ascii="Times New Roman" w:hAnsi="Times New Roman" w:cs="Times New Roman"/>
                <w:spacing w:val="-6"/>
              </w:rPr>
              <w:t>-</w:t>
            </w:r>
            <w:r w:rsidRPr="001463FD">
              <w:rPr>
                <w:rFonts w:ascii="Times New Roman" w:hAnsi="Times New Roman" w:cs="Times New Roman"/>
                <w:spacing w:val="-6"/>
                <w:lang w:val="en-US"/>
              </w:rPr>
              <w:t>mail</w:t>
            </w:r>
            <w:r w:rsidRPr="001463FD">
              <w:rPr>
                <w:rFonts w:ascii="Times New Roman" w:hAnsi="Times New Roman" w:cs="Times New Roman"/>
                <w:spacing w:val="-6"/>
              </w:rPr>
              <w:t xml:space="preserve">: </w:t>
            </w:r>
            <w:hyperlink r:id="rId5" w:history="1">
              <w:r w:rsidRPr="001463FD">
                <w:rPr>
                  <w:rStyle w:val="a5"/>
                  <w:rFonts w:ascii="Times New Roman" w:hAnsi="Times New Roman" w:cs="Times New Roman"/>
                  <w:spacing w:val="-6"/>
                  <w:lang w:val="en-US"/>
                </w:rPr>
                <w:t>komitet</w:t>
              </w:r>
              <w:r w:rsidRPr="001463FD">
                <w:rPr>
                  <w:rStyle w:val="a5"/>
                  <w:rFonts w:ascii="Times New Roman" w:hAnsi="Times New Roman" w:cs="Times New Roman"/>
                  <w:spacing w:val="-6"/>
                </w:rPr>
                <w:t>53@</w:t>
              </w:r>
              <w:r w:rsidRPr="001463FD">
                <w:rPr>
                  <w:rStyle w:val="a5"/>
                  <w:rFonts w:ascii="Times New Roman" w:hAnsi="Times New Roman" w:cs="Times New Roman"/>
                  <w:spacing w:val="-6"/>
                  <w:lang w:val="en-US"/>
                </w:rPr>
                <w:t>gmail</w:t>
              </w:r>
              <w:r w:rsidRPr="001463FD">
                <w:rPr>
                  <w:rStyle w:val="a5"/>
                  <w:rFonts w:ascii="Times New Roman" w:hAnsi="Times New Roman" w:cs="Times New Roman"/>
                  <w:spacing w:val="-6"/>
                </w:rPr>
                <w:t>.</w:t>
              </w:r>
              <w:r w:rsidRPr="001463FD">
                <w:rPr>
                  <w:rStyle w:val="a5"/>
                  <w:rFonts w:ascii="Times New Roman" w:hAnsi="Times New Roman" w:cs="Times New Roman"/>
                  <w:spacing w:val="-6"/>
                  <w:lang w:val="en-US"/>
                </w:rPr>
                <w:t>com</w:t>
              </w:r>
            </w:hyperlink>
            <w:r w:rsidRPr="001463FD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1463FD" w:rsidRPr="001463FD" w:rsidRDefault="001463FD" w:rsidP="00FC3DA9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hyperlink r:id="rId6" w:history="1">
              <w:r w:rsidRPr="001463FD">
                <w:rPr>
                  <w:rStyle w:val="a5"/>
                  <w:rFonts w:ascii="Times New Roman" w:hAnsi="Times New Roman" w:cs="Times New Roman"/>
                  <w:spacing w:val="-6"/>
                </w:rPr>
                <w:t>http://edu-novreg.ru</w:t>
              </w:r>
            </w:hyperlink>
            <w:r w:rsidRPr="001463FD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1463FD" w:rsidRPr="001463FD" w:rsidRDefault="001463FD" w:rsidP="00FC3DA9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1463F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официальный сайт комитета</w:t>
            </w:r>
          </w:p>
        </w:tc>
        <w:tc>
          <w:tcPr>
            <w:tcW w:w="28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</w:tr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1463FD" w:rsidRPr="00F15A6D" w:rsidRDefault="00F15A6D" w:rsidP="00F15A6D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5A6D"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  <w:r w:rsidR="001463FD" w:rsidRPr="00F15A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81" w:type="dxa"/>
          </w:tcPr>
          <w:p w:rsidR="001463FD" w:rsidRPr="00F15A6D" w:rsidRDefault="001463FD" w:rsidP="001463F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15A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01-31/</w:t>
            </w:r>
            <w:r w:rsidR="00F15A6D" w:rsidRPr="00F15A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</w:t>
            </w:r>
          </w:p>
        </w:tc>
        <w:tc>
          <w:tcPr>
            <w:tcW w:w="28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</w:tr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1463FD" w:rsidRPr="00F15A6D" w:rsidRDefault="001463FD" w:rsidP="001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6D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</w:p>
        </w:tc>
        <w:tc>
          <w:tcPr>
            <w:tcW w:w="2681" w:type="dxa"/>
          </w:tcPr>
          <w:p w:rsidR="001463FD" w:rsidRPr="00F15A6D" w:rsidRDefault="001463FD" w:rsidP="001463F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15A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</w:p>
        </w:tc>
        <w:tc>
          <w:tcPr>
            <w:tcW w:w="28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</w:tr>
      <w:tr w:rsidR="001463FD" w:rsidRPr="001463FD" w:rsidTr="00F15A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2681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8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1463FD" w:rsidRPr="001463FD" w:rsidRDefault="001463FD" w:rsidP="00FC3DA9">
            <w:pPr>
              <w:rPr>
                <w:rFonts w:ascii="Times New Roman" w:hAnsi="Times New Roman" w:cs="Times New Roman"/>
              </w:rPr>
            </w:pPr>
          </w:p>
        </w:tc>
      </w:tr>
    </w:tbl>
    <w:p w:rsidR="00F15A6D" w:rsidRPr="003046F9" w:rsidRDefault="00F15A6D" w:rsidP="003046F9">
      <w:pPr>
        <w:spacing w:after="0" w:line="240" w:lineRule="auto"/>
        <w:ind w:left="2359" w:hanging="2075"/>
        <w:rPr>
          <w:rFonts w:ascii="Times New Roman" w:hAnsi="Times New Roman" w:cs="Times New Roman"/>
          <w:b/>
          <w:sz w:val="28"/>
          <w:szCs w:val="28"/>
        </w:rPr>
      </w:pPr>
      <w:r w:rsidRPr="003046F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15A6D" w:rsidRPr="003046F9" w:rsidRDefault="00DA3B67" w:rsidP="003046F9">
      <w:pPr>
        <w:spacing w:after="0" w:line="240" w:lineRule="auto"/>
        <w:ind w:left="2359" w:hanging="20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046F9" w:rsidRPr="003046F9">
        <w:rPr>
          <w:rFonts w:ascii="Times New Roman" w:hAnsi="Times New Roman" w:cs="Times New Roman"/>
          <w:b/>
          <w:sz w:val="28"/>
          <w:szCs w:val="28"/>
        </w:rPr>
        <w:t xml:space="preserve"> перехода школы в</w:t>
      </w:r>
    </w:p>
    <w:p w:rsidR="003046F9" w:rsidRPr="00F15A6D" w:rsidRDefault="003046F9" w:rsidP="003046F9">
      <w:pPr>
        <w:spacing w:after="0" w:line="240" w:lineRule="auto"/>
        <w:ind w:left="2359" w:hanging="2075"/>
        <w:rPr>
          <w:rFonts w:ascii="Times New Roman" w:hAnsi="Times New Roman" w:cs="Times New Roman"/>
          <w:b/>
          <w:sz w:val="24"/>
          <w:szCs w:val="24"/>
        </w:rPr>
      </w:pPr>
      <w:r w:rsidRPr="003046F9">
        <w:rPr>
          <w:rFonts w:ascii="Times New Roman" w:hAnsi="Times New Roman" w:cs="Times New Roman"/>
          <w:b/>
          <w:sz w:val="28"/>
          <w:szCs w:val="28"/>
        </w:rPr>
        <w:t>эффективный режим</w:t>
      </w:r>
      <w:r w:rsidR="00DA3B67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1463FD" w:rsidRPr="001463FD" w:rsidRDefault="001463FD" w:rsidP="001463FD">
      <w:pPr>
        <w:rPr>
          <w:rFonts w:ascii="Times New Roman" w:hAnsi="Times New Roman" w:cs="Times New Roman"/>
          <w:sz w:val="28"/>
          <w:szCs w:val="28"/>
        </w:rPr>
      </w:pPr>
    </w:p>
    <w:p w:rsidR="003046F9" w:rsidRPr="003046F9" w:rsidRDefault="003046F9" w:rsidP="003046F9">
      <w:pPr>
        <w:spacing w:after="12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3046F9">
        <w:rPr>
          <w:rFonts w:ascii="Times New Roman" w:hAnsi="Times New Roman" w:cs="Times New Roman"/>
          <w:sz w:val="28"/>
          <w:szCs w:val="28"/>
        </w:rPr>
        <w:tab/>
        <w:t xml:space="preserve">Комитет образования Администрации Новгородского муниципального района направляет </w:t>
      </w:r>
      <w:r w:rsidR="00DA3B67">
        <w:rPr>
          <w:rFonts w:ascii="Times New Roman" w:hAnsi="Times New Roman" w:cs="Times New Roman"/>
          <w:sz w:val="28"/>
          <w:szCs w:val="28"/>
        </w:rPr>
        <w:t>форму с к</w:t>
      </w:r>
      <w:r w:rsidRPr="003046F9">
        <w:rPr>
          <w:rFonts w:ascii="Times New Roman" w:hAnsi="Times New Roman" w:cs="Times New Roman"/>
          <w:sz w:val="28"/>
          <w:szCs w:val="28"/>
        </w:rPr>
        <w:t>ритери</w:t>
      </w:r>
      <w:r w:rsidR="00DA3B67">
        <w:rPr>
          <w:rFonts w:ascii="Times New Roman" w:hAnsi="Times New Roman" w:cs="Times New Roman"/>
          <w:sz w:val="28"/>
          <w:szCs w:val="28"/>
        </w:rPr>
        <w:t xml:space="preserve">ями </w:t>
      </w:r>
      <w:r w:rsidRPr="003046F9">
        <w:rPr>
          <w:rFonts w:ascii="Times New Roman" w:hAnsi="Times New Roman" w:cs="Times New Roman"/>
          <w:sz w:val="28"/>
          <w:szCs w:val="28"/>
        </w:rPr>
        <w:t>и показател</w:t>
      </w:r>
      <w:r w:rsidR="00DA3B67">
        <w:rPr>
          <w:rFonts w:ascii="Times New Roman" w:hAnsi="Times New Roman" w:cs="Times New Roman"/>
          <w:sz w:val="28"/>
          <w:szCs w:val="28"/>
        </w:rPr>
        <w:t>ями</w:t>
      </w:r>
      <w:r w:rsidRPr="003046F9">
        <w:rPr>
          <w:rFonts w:ascii="Times New Roman" w:hAnsi="Times New Roman" w:cs="Times New Roman"/>
          <w:sz w:val="28"/>
          <w:szCs w:val="28"/>
        </w:rPr>
        <w:t xml:space="preserve"> оценки качества состояния школьных процессов</w:t>
      </w:r>
      <w:r w:rsidR="00DA3B67">
        <w:rPr>
          <w:rFonts w:ascii="Times New Roman" w:hAnsi="Times New Roman" w:cs="Times New Roman"/>
          <w:sz w:val="28"/>
          <w:szCs w:val="28"/>
        </w:rPr>
        <w:t>, анкету для проведения опроса педагогических работников. Рекомендуем материалы использовать с целью проведения самоанализа управленческой деятельности и дальнейшим переходом школы в эффективный режим управления.</w:t>
      </w:r>
    </w:p>
    <w:p w:rsidR="001463FD" w:rsidRPr="003046F9" w:rsidRDefault="00DA3B67" w:rsidP="003046F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8 л.</w:t>
      </w:r>
    </w:p>
    <w:p w:rsidR="001463FD" w:rsidRDefault="001463FD" w:rsidP="001463FD">
      <w:pPr>
        <w:rPr>
          <w:rFonts w:ascii="Times New Roman" w:hAnsi="Times New Roman" w:cs="Times New Roman"/>
          <w:sz w:val="28"/>
          <w:szCs w:val="28"/>
        </w:rPr>
      </w:pPr>
    </w:p>
    <w:p w:rsidR="00DA3B67" w:rsidRDefault="00DA3B67" w:rsidP="001463FD">
      <w:pPr>
        <w:rPr>
          <w:rFonts w:ascii="Times New Roman" w:hAnsi="Times New Roman" w:cs="Times New Roman"/>
          <w:sz w:val="28"/>
          <w:szCs w:val="28"/>
        </w:rPr>
      </w:pPr>
    </w:p>
    <w:p w:rsidR="00DA3B67" w:rsidRPr="001463FD" w:rsidRDefault="00DA3B67" w:rsidP="001463FD">
      <w:pPr>
        <w:rPr>
          <w:rFonts w:ascii="Times New Roman" w:hAnsi="Times New Roman" w:cs="Times New Roman"/>
          <w:sz w:val="28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  <w:r w:rsidRPr="001463FD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1463FD">
        <w:rPr>
          <w:rFonts w:ascii="Times New Roman" w:hAnsi="Times New Roman" w:cs="Times New Roman"/>
          <w:b/>
          <w:sz w:val="28"/>
          <w:szCs w:val="28"/>
        </w:rPr>
        <w:tab/>
      </w:r>
      <w:r w:rsidRPr="001463FD">
        <w:rPr>
          <w:rFonts w:ascii="Times New Roman" w:hAnsi="Times New Roman" w:cs="Times New Roman"/>
          <w:b/>
          <w:sz w:val="28"/>
          <w:szCs w:val="28"/>
        </w:rPr>
        <w:tab/>
      </w:r>
      <w:r w:rsidRPr="001463FD">
        <w:rPr>
          <w:rFonts w:ascii="Times New Roman" w:hAnsi="Times New Roman" w:cs="Times New Roman"/>
          <w:b/>
          <w:sz w:val="28"/>
          <w:szCs w:val="28"/>
        </w:rPr>
        <w:tab/>
      </w:r>
      <w:r w:rsidRPr="001463FD">
        <w:rPr>
          <w:rFonts w:ascii="Times New Roman" w:hAnsi="Times New Roman" w:cs="Times New Roman"/>
          <w:b/>
          <w:sz w:val="28"/>
          <w:szCs w:val="28"/>
        </w:rPr>
        <w:tab/>
      </w:r>
      <w:r w:rsidRPr="001463F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63FD">
        <w:rPr>
          <w:rFonts w:ascii="Times New Roman" w:hAnsi="Times New Roman" w:cs="Times New Roman"/>
          <w:b/>
          <w:sz w:val="28"/>
          <w:szCs w:val="28"/>
        </w:rPr>
        <w:t>Э.Н.Касумова</w:t>
      </w:r>
      <w:proofErr w:type="spellEnd"/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Default="00DA3B67" w:rsidP="001463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Иванова Светлана Петровна</w:t>
      </w:r>
    </w:p>
    <w:p w:rsidR="00DA3B67" w:rsidRDefault="00DA3B67" w:rsidP="001463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76-35-59</w:t>
      </w:r>
    </w:p>
    <w:p w:rsidR="00DA3B67" w:rsidRPr="001463FD" w:rsidRDefault="00DA3B67" w:rsidP="001463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Си1 11.01.2021</w:t>
      </w:r>
    </w:p>
    <w:p w:rsidR="001463FD" w:rsidRPr="001463FD" w:rsidRDefault="001463FD" w:rsidP="001463FD">
      <w:pPr>
        <w:rPr>
          <w:rFonts w:ascii="Times New Roman" w:hAnsi="Times New Roman" w:cs="Times New Roman"/>
          <w:szCs w:val="28"/>
        </w:rPr>
      </w:pPr>
    </w:p>
    <w:p w:rsidR="001463FD" w:rsidRDefault="00DA3B67" w:rsidP="00DA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67" w:rsidRDefault="00DA3B67" w:rsidP="00DA3B67">
      <w:pPr>
        <w:rPr>
          <w:rFonts w:ascii="Times New Roman" w:hAnsi="Times New Roman" w:cs="Times New Roman"/>
          <w:sz w:val="28"/>
          <w:szCs w:val="28"/>
        </w:rPr>
      </w:pPr>
    </w:p>
    <w:p w:rsidR="00DA3B67" w:rsidRPr="00DA3B67" w:rsidRDefault="00DA3B67" w:rsidP="00DA3B67">
      <w:pPr>
        <w:rPr>
          <w:rFonts w:ascii="Times New Roman" w:hAnsi="Times New Roman" w:cs="Times New Roman"/>
        </w:rPr>
      </w:pPr>
      <w:bookmarkStart w:id="0" w:name="_GoBack"/>
      <w:bookmarkEnd w:id="0"/>
    </w:p>
    <w:p w:rsidR="00E34C53" w:rsidRPr="001463FD" w:rsidRDefault="00E34C53" w:rsidP="00E34C53">
      <w:pPr>
        <w:spacing w:after="12"/>
        <w:ind w:left="2362" w:hanging="2362"/>
        <w:jc w:val="right"/>
        <w:rPr>
          <w:rFonts w:ascii="Times New Roman" w:hAnsi="Times New Roman" w:cs="Times New Roman"/>
          <w:sz w:val="24"/>
          <w:szCs w:val="24"/>
        </w:rPr>
      </w:pPr>
      <w:r w:rsidRPr="001463FD">
        <w:rPr>
          <w:rFonts w:ascii="Times New Roman" w:hAnsi="Times New Roman" w:cs="Times New Roman"/>
          <w:sz w:val="24"/>
          <w:szCs w:val="24"/>
        </w:rPr>
        <w:t xml:space="preserve">Приложение к письму комитета образования </w:t>
      </w:r>
    </w:p>
    <w:p w:rsidR="00E34C53" w:rsidRPr="001463FD" w:rsidRDefault="00E34C53" w:rsidP="00E34C53">
      <w:pPr>
        <w:spacing w:after="12"/>
        <w:ind w:left="2362" w:hanging="2362"/>
        <w:jc w:val="right"/>
        <w:rPr>
          <w:rFonts w:ascii="Times New Roman" w:hAnsi="Times New Roman" w:cs="Times New Roman"/>
          <w:sz w:val="24"/>
          <w:szCs w:val="24"/>
        </w:rPr>
      </w:pPr>
      <w:r w:rsidRPr="001463FD">
        <w:rPr>
          <w:rFonts w:ascii="Times New Roman" w:hAnsi="Times New Roman" w:cs="Times New Roman"/>
          <w:sz w:val="24"/>
          <w:szCs w:val="24"/>
        </w:rPr>
        <w:t>АНМР от 11.01.2021 № 01-31/06</w:t>
      </w:r>
    </w:p>
    <w:p w:rsidR="00E34C53" w:rsidRPr="001463FD" w:rsidRDefault="00E34C53" w:rsidP="00E34C53">
      <w:pPr>
        <w:spacing w:after="12"/>
        <w:ind w:left="2362" w:hanging="2362"/>
        <w:jc w:val="right"/>
        <w:rPr>
          <w:rFonts w:ascii="Times New Roman" w:hAnsi="Times New Roman" w:cs="Times New Roman"/>
          <w:sz w:val="24"/>
          <w:szCs w:val="24"/>
        </w:rPr>
      </w:pPr>
    </w:p>
    <w:p w:rsidR="00E34C53" w:rsidRPr="001463FD" w:rsidRDefault="00E34C53" w:rsidP="00E34C53">
      <w:pPr>
        <w:spacing w:after="12"/>
        <w:ind w:left="2362" w:hanging="2362"/>
        <w:rPr>
          <w:rFonts w:ascii="Times New Roman" w:hAnsi="Times New Roman" w:cs="Times New Roman"/>
          <w:sz w:val="24"/>
          <w:szCs w:val="24"/>
        </w:rPr>
      </w:pPr>
      <w:r w:rsidRPr="001463FD">
        <w:rPr>
          <w:rFonts w:ascii="Times New Roman" w:hAnsi="Times New Roman" w:cs="Times New Roman"/>
          <w:b/>
          <w:sz w:val="24"/>
          <w:szCs w:val="24"/>
        </w:rPr>
        <w:t>Критерии и показатели оценки качества состояния школьных процессов</w:t>
      </w:r>
    </w:p>
    <w:tbl>
      <w:tblPr>
        <w:tblStyle w:val="TableGrid"/>
        <w:tblW w:w="9747" w:type="dxa"/>
        <w:tblInd w:w="-303" w:type="dxa"/>
        <w:tblLayout w:type="fixed"/>
        <w:tblCellMar>
          <w:top w:w="16" w:type="dxa"/>
          <w:left w:w="41" w:type="dxa"/>
          <w:right w:w="17" w:type="dxa"/>
        </w:tblCellMar>
        <w:tblLook w:val="04A0" w:firstRow="1" w:lastRow="0" w:firstColumn="1" w:lastColumn="0" w:noHBand="0" w:noVBand="1"/>
      </w:tblPr>
      <w:tblGrid>
        <w:gridCol w:w="363"/>
        <w:gridCol w:w="92"/>
        <w:gridCol w:w="1550"/>
        <w:gridCol w:w="3680"/>
        <w:gridCol w:w="709"/>
        <w:gridCol w:w="567"/>
        <w:gridCol w:w="567"/>
        <w:gridCol w:w="708"/>
        <w:gridCol w:w="709"/>
        <w:gridCol w:w="802"/>
      </w:tblGrid>
      <w:tr w:rsidR="00E34C53" w:rsidRPr="001463FD" w:rsidTr="00E34C53">
        <w:trPr>
          <w:trHeight w:val="44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качества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проявления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249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4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34C53" w:rsidRPr="001463FD" w:rsidTr="00E34C53">
        <w:trPr>
          <w:trHeight w:val="249"/>
        </w:trPr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44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охват и сбалансированность всех элементов учебного плана;</w:t>
            </w:r>
          </w:p>
          <w:p w:rsidR="00E34C53" w:rsidRPr="001463FD" w:rsidRDefault="00E34C53" w:rsidP="00FC3DA9">
            <w:pPr>
              <w:numPr>
                <w:ilvl w:val="0"/>
                <w:numId w:val="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их взаимосвязь и взаимопроникновение;</w:t>
            </w:r>
          </w:p>
          <w:p w:rsidR="00E34C53" w:rsidRPr="001463FD" w:rsidRDefault="00E34C53" w:rsidP="00E34C53">
            <w:pPr>
              <w:numPr>
                <w:ilvl w:val="0"/>
                <w:numId w:val="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 и организация мероприятий по выбору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04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Курсы и программы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2"/>
              </w:numPr>
              <w:spacing w:after="0" w:line="216" w:lineRule="auto"/>
              <w:ind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широта, сбалансированность и </w:t>
            </w:r>
            <w:proofErr w:type="gram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вы-бор</w:t>
            </w:r>
            <w:proofErr w:type="gram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C53" w:rsidRPr="001463FD" w:rsidRDefault="00E34C53" w:rsidP="00FC3DA9">
            <w:pPr>
              <w:numPr>
                <w:ilvl w:val="0"/>
                <w:numId w:val="2"/>
              </w:numPr>
              <w:spacing w:after="0" w:line="259" w:lineRule="auto"/>
              <w:ind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взаимосвязь, непрерывность и </w:t>
            </w:r>
            <w:proofErr w:type="gram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после-</w:t>
            </w:r>
            <w:proofErr w:type="spell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довательное</w:t>
            </w:r>
            <w:proofErr w:type="spellEnd"/>
            <w:proofErr w:type="gram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вперед;</w:t>
            </w:r>
          </w:p>
          <w:p w:rsidR="00E34C53" w:rsidRPr="001463FD" w:rsidRDefault="00E34C53" w:rsidP="00FC3DA9">
            <w:pPr>
              <w:spacing w:after="0" w:line="259" w:lineRule="auto"/>
              <w:ind w:left="16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и консультации учителям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249"/>
        </w:trPr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1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84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Общее качество успеваемости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3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прогресс школы в повышении успеваемости;</w:t>
            </w:r>
          </w:p>
          <w:p w:rsidR="00E34C53" w:rsidRPr="001463FD" w:rsidRDefault="00E34C53" w:rsidP="00FC3DA9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прогресс учащихся в учебе;</w:t>
            </w:r>
          </w:p>
          <w:p w:rsidR="00E34C53" w:rsidRPr="001463FD" w:rsidRDefault="00E34C53" w:rsidP="00FC3DA9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отношению к общенациональным уровням среди детей в возрасте 5–14 лет и / или в ходе общенациональных экзаменов; </w:t>
            </w:r>
          </w:p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оценка успеваемости в сравнении с другими показателями качества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gridAfter w:val="3"/>
          <w:wAfter w:w="2219" w:type="dxa"/>
          <w:trHeight w:val="249"/>
        </w:trPr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преподавание</w:t>
            </w:r>
          </w:p>
        </w:tc>
      </w:tr>
      <w:tr w:rsidR="00E34C53" w:rsidRPr="001463FD" w:rsidTr="00E34C53">
        <w:trPr>
          <w:trHeight w:val="6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Составление планов учителями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Планирование программ и ежедневной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Процесс обучения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4"/>
              </w:numPr>
              <w:spacing w:after="7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диапазон и соответствие приемов обучения;</w:t>
            </w:r>
          </w:p>
          <w:p w:rsidR="00E34C53" w:rsidRPr="001463FD" w:rsidRDefault="00E34C53" w:rsidP="00FC3DA9">
            <w:pPr>
              <w:numPr>
                <w:ilvl w:val="0"/>
                <w:numId w:val="4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учителем и учащимся;</w:t>
            </w:r>
          </w:p>
          <w:p w:rsidR="00E34C53" w:rsidRPr="001463FD" w:rsidRDefault="00E34C53" w:rsidP="00FC3DA9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ясность и целевая направленность опросов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6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Навыки усвоения материала учащимися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5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степень, в которой учебная атмосфера стимулирует учащихся к обучению;</w:t>
            </w:r>
          </w:p>
          <w:p w:rsidR="00E34C53" w:rsidRPr="001463FD" w:rsidRDefault="00E34C53" w:rsidP="00FC3DA9">
            <w:pPr>
              <w:numPr>
                <w:ilvl w:val="0"/>
                <w:numId w:val="5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темпы учебы;</w:t>
            </w:r>
          </w:p>
          <w:p w:rsidR="00E34C53" w:rsidRPr="001463FD" w:rsidRDefault="00E34C53" w:rsidP="00FC3DA9">
            <w:pPr>
              <w:numPr>
                <w:ilvl w:val="0"/>
                <w:numId w:val="5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личная ответственность за результаты учебы, независимость мышления и активное участие в учебном процессе; </w:t>
            </w:r>
          </w:p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взаимодействие с другими участниками учебного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4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Удовлетворение нужд учащихся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6"/>
              </w:numPr>
              <w:spacing w:after="0" w:line="21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возможность выбора заданий, видов деятельности и учебной литературы и пособий;</w:t>
            </w:r>
          </w:p>
          <w:p w:rsidR="00E34C53" w:rsidRPr="001463FD" w:rsidRDefault="00E34C53" w:rsidP="00FC3DA9">
            <w:pPr>
              <w:numPr>
                <w:ilvl w:val="0"/>
                <w:numId w:val="6"/>
              </w:numPr>
              <w:spacing w:after="0" w:line="259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нужд учащихся с различными способностями и склонностями; </w:t>
            </w:r>
          </w:p>
          <w:p w:rsidR="00E34C53" w:rsidRPr="001463FD" w:rsidRDefault="00E34C53" w:rsidP="00FC3DA9">
            <w:pPr>
              <w:spacing w:after="0" w:line="259" w:lineRule="auto"/>
              <w:ind w:left="16"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определение нужд при усвоении учебного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0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7"/>
              </w:numPr>
              <w:spacing w:after="0" w:line="216" w:lineRule="auto"/>
              <w:ind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методы оценки и средства ведения учета;</w:t>
            </w:r>
          </w:p>
          <w:p w:rsidR="00E34C53" w:rsidRPr="001463FD" w:rsidRDefault="00E34C53" w:rsidP="00FC3DA9">
            <w:pPr>
              <w:numPr>
                <w:ilvl w:val="0"/>
                <w:numId w:val="7"/>
              </w:numPr>
              <w:spacing w:after="0" w:line="259" w:lineRule="auto"/>
              <w:ind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суждения в процессе обучения;</w:t>
            </w:r>
          </w:p>
          <w:p w:rsidR="00E34C53" w:rsidRPr="001463FD" w:rsidRDefault="00E34C53" w:rsidP="00FC3DA9">
            <w:pPr>
              <w:spacing w:after="0" w:line="259" w:lineRule="auto"/>
              <w:ind w:left="16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использование информации, касающейся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том, </w:t>
            </w:r>
          </w:p>
          <w:p w:rsidR="00E34C53" w:rsidRPr="001463FD" w:rsidRDefault="00E34C53" w:rsidP="00FC3DA9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как учится учащийся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numPr>
                <w:ilvl w:val="0"/>
                <w:numId w:val="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как составлен отчет;</w:t>
            </w:r>
          </w:p>
          <w:p w:rsidR="00E34C53" w:rsidRPr="001463FD" w:rsidRDefault="00E34C53" w:rsidP="00FC3DA9">
            <w:pPr>
              <w:numPr>
                <w:ilvl w:val="0"/>
                <w:numId w:val="8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сведения, передаваемые родителям, о том, как учится учащийся;</w:t>
            </w:r>
          </w:p>
          <w:p w:rsidR="00E34C53" w:rsidRPr="001463FD" w:rsidRDefault="00E34C53" w:rsidP="00FC3DA9">
            <w:pPr>
              <w:numPr>
                <w:ilvl w:val="0"/>
                <w:numId w:val="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554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достижений и помощь учащимся</w:t>
            </w: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9"/>
              </w:numPr>
              <w:spacing w:after="0" w:line="21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меры для обеспечения заботы об учащихся, их благополучия и защищенности;</w:t>
            </w:r>
          </w:p>
          <w:p w:rsidR="00E34C53" w:rsidRPr="001463FD" w:rsidRDefault="00E34C53" w:rsidP="00E34C53">
            <w:pPr>
              <w:numPr>
                <w:ilvl w:val="0"/>
                <w:numId w:val="9"/>
              </w:numPr>
              <w:spacing w:after="0" w:line="259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меры для удовлетворения духовных, материальных и социальных нужд отдельных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Личное и социальное развитие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0"/>
              </w:numPr>
              <w:spacing w:after="0" w:line="216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для обеспечения личного и социального развития;</w:t>
            </w:r>
          </w:p>
          <w:p w:rsidR="00E34C53" w:rsidRPr="001463FD" w:rsidRDefault="00E34C53" w:rsidP="00E34C53">
            <w:pPr>
              <w:numPr>
                <w:ilvl w:val="0"/>
                <w:numId w:val="10"/>
              </w:numPr>
              <w:spacing w:after="0" w:line="216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прогресс учащихся в развитии позитивного отношения друг к другу, личных и общественных черт характера;</w:t>
            </w:r>
          </w:p>
          <w:p w:rsidR="00E34C53" w:rsidRPr="001463FD" w:rsidRDefault="00E34C53" w:rsidP="00E34C53">
            <w:pPr>
              <w:numPr>
                <w:ilvl w:val="0"/>
                <w:numId w:val="10"/>
              </w:numPr>
              <w:spacing w:after="0" w:line="25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других видов деятельности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к выбору направления в образовании, обучении или в работе; – точность и соответствие действительности сведений и рекомендаций; </w:t>
            </w:r>
          </w:p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степень, в которой наставничество основывается на соответствующих консультациях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Отслеживание прогресса и достижений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процедура отслеживания;</w:t>
            </w:r>
          </w:p>
          <w:p w:rsidR="00E34C53" w:rsidRPr="001463FD" w:rsidRDefault="00E34C53" w:rsidP="00E34C53">
            <w:pPr>
              <w:numPr>
                <w:ilvl w:val="0"/>
                <w:numId w:val="1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прогресса и развития учащихся;</w:t>
            </w:r>
          </w:p>
          <w:p w:rsidR="00E34C53" w:rsidRPr="001463FD" w:rsidRDefault="00E34C53" w:rsidP="00E34C53">
            <w:pPr>
              <w:numPr>
                <w:ilvl w:val="0"/>
                <w:numId w:val="1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меры, принимаемые для использования полученной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2"/>
              </w:numPr>
              <w:spacing w:after="0" w:line="216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программы помощи учащимся в процессе обучения;</w:t>
            </w:r>
          </w:p>
          <w:p w:rsidR="00E34C53" w:rsidRPr="001463FD" w:rsidRDefault="00E34C53" w:rsidP="00E34C53">
            <w:pPr>
              <w:numPr>
                <w:ilvl w:val="0"/>
                <w:numId w:val="12"/>
              </w:numPr>
              <w:spacing w:after="0" w:line="25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прогресс учащихся и успеваемость;</w:t>
            </w:r>
          </w:p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выполнение задач по предоставлению помощи в учебе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7" w:right="57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Соблюдение законов в отношении учащихся с особыми нуждами в образовании и физическими недостатками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знание и понимание законодательства и соответствующих ему процедур; – удовлетворение требований законов; – меры для выполнения законодательства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130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учащихся с ограниченными возможностями здоровья, инвалидностью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Процедура размещения учащихся с особыми нуждами в образовании и физическими недостатками в классах, обеспечение их комфортного пребывания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16" w:lineRule="auto"/>
              <w:ind w:left="16" w:righ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связей с местными властями и другими руководящими органами, школами, организациями </w:t>
            </w:r>
          </w:p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работодателями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3"/>
              </w:numPr>
              <w:spacing w:after="0" w:line="216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связей с местными властями и другими руководящими органами; – наличие связей с другими образовательными учреждениями;</w:t>
            </w:r>
          </w:p>
          <w:p w:rsidR="00E34C53" w:rsidRPr="001463FD" w:rsidRDefault="00E34C53" w:rsidP="00E34C53">
            <w:pPr>
              <w:numPr>
                <w:ilvl w:val="0"/>
                <w:numId w:val="13"/>
              </w:numPr>
              <w:spacing w:after="0" w:line="25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наличие связей с местными организациями, учреждениями, работодателями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372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Моральные установки и климат</w:t>
            </w: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16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Климат и </w:t>
            </w:r>
            <w:proofErr w:type="spellStart"/>
            <w:proofErr w:type="gram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-ше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4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принадлежности к школе и гордость за нее; </w:t>
            </w:r>
          </w:p>
          <w:p w:rsidR="00E34C53" w:rsidRPr="001463FD" w:rsidRDefault="00E34C53" w:rsidP="00E34C53">
            <w:pPr>
              <w:spacing w:after="0" w:line="216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культура и атмосфера;</w:t>
            </w:r>
          </w:p>
          <w:p w:rsidR="00E34C53" w:rsidRPr="001463FD" w:rsidRDefault="00E34C53" w:rsidP="00E34C53">
            <w:pPr>
              <w:numPr>
                <w:ilvl w:val="0"/>
                <w:numId w:val="14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моральные нормы и правила для учащихся и сотрудников школы;</w:t>
            </w:r>
          </w:p>
          <w:p w:rsidR="00E34C53" w:rsidRPr="001463FD" w:rsidRDefault="00E34C53" w:rsidP="00E34C53">
            <w:pPr>
              <w:numPr>
                <w:ilvl w:val="0"/>
                <w:numId w:val="14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учащимися и сотрудниками школы;</w:t>
            </w:r>
          </w:p>
          <w:p w:rsidR="00E34C53" w:rsidRPr="001463FD" w:rsidRDefault="00E34C53" w:rsidP="00E34C53">
            <w:pPr>
              <w:numPr>
                <w:ilvl w:val="0"/>
                <w:numId w:val="1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7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создание условий для их достижения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5"/>
              </w:numPr>
              <w:spacing w:after="0" w:line="216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результаты работы, ожидаемые учащимися и сотрудниками школы, использование поощрений;</w:t>
            </w:r>
          </w:p>
          <w:p w:rsidR="00E34C53" w:rsidRPr="001463FD" w:rsidRDefault="00E34C53" w:rsidP="00E34C53">
            <w:pPr>
              <w:numPr>
                <w:ilvl w:val="0"/>
                <w:numId w:val="15"/>
              </w:numPr>
              <w:spacing w:after="0" w:line="25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утверждения моральных установок достижения высоких результатов в работе и учебе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179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Равенство и справедливость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чувство равенства и справедливости; – обеспечение равенства и справедливости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родителями, управляющим советом школы и общественностью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6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стимулирование родителей к участию в учебной деятельности своих детей и жизни школы;</w:t>
            </w:r>
          </w:p>
          <w:p w:rsidR="00E34C53" w:rsidRPr="001463FD" w:rsidRDefault="00E34C53" w:rsidP="00E34C53">
            <w:pPr>
              <w:numPr>
                <w:ilvl w:val="0"/>
                <w:numId w:val="16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процесс коммуникации с родителя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E34C53" w:rsidRPr="001463FD" w:rsidRDefault="00E34C53" w:rsidP="00E34C53">
            <w:pPr>
              <w:numPr>
                <w:ilvl w:val="0"/>
                <w:numId w:val="16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связь с управляющим советом школы;</w:t>
            </w:r>
          </w:p>
          <w:p w:rsidR="00E34C53" w:rsidRPr="001463FD" w:rsidRDefault="00E34C53" w:rsidP="00E34C53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роль школы в развитии местной общины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531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обеспеченность и привлечение дополнительных ресурсов</w:t>
            </w: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177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Размещение учащихся и средства обеспечения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7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достаточность, количество и соответствие;</w:t>
            </w:r>
          </w:p>
          <w:p w:rsidR="00E34C53" w:rsidRPr="001463FD" w:rsidRDefault="00E34C53" w:rsidP="00E34C53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меры для охраны здоровья и для обеспечения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Обеспечение ресурсов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8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остаточность доступного финанси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E34C53" w:rsidRPr="001463FD" w:rsidRDefault="00E34C53" w:rsidP="00E34C53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достаточность, размеры и качество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19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образовательной сети;</w:t>
            </w:r>
          </w:p>
          <w:p w:rsidR="00E34C53" w:rsidRPr="001463FD" w:rsidRDefault="00E34C53" w:rsidP="00E34C53">
            <w:pPr>
              <w:numPr>
                <w:ilvl w:val="0"/>
                <w:numId w:val="1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ресурсов территории </w:t>
            </w:r>
          </w:p>
          <w:p w:rsidR="00E34C53" w:rsidRPr="001463FD" w:rsidRDefault="00E34C53" w:rsidP="00E34C53">
            <w:pPr>
              <w:spacing w:after="0" w:line="259" w:lineRule="auto"/>
              <w:ind w:left="16" w:right="11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и местного сообщества; </w:t>
            </w:r>
          </w:p>
          <w:p w:rsidR="00E34C53" w:rsidRPr="001463FD" w:rsidRDefault="00E34C53" w:rsidP="00E34C53">
            <w:pPr>
              <w:spacing w:after="0" w:line="259" w:lineRule="auto"/>
              <w:ind w:left="16" w:right="11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привлечение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Кадровая 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обеспечение кадрами;</w:t>
            </w:r>
          </w:p>
          <w:p w:rsidR="00E34C53" w:rsidRPr="001463FD" w:rsidRDefault="00E34C53" w:rsidP="00E34C53">
            <w:pPr>
              <w:numPr>
                <w:ilvl w:val="0"/>
                <w:numId w:val="20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опыт, квалификация и профессионализм кадров;</w:t>
            </w:r>
          </w:p>
          <w:p w:rsidR="00E34C53" w:rsidRPr="001463FD" w:rsidRDefault="00E34C53" w:rsidP="00E34C53">
            <w:pPr>
              <w:numPr>
                <w:ilvl w:val="0"/>
                <w:numId w:val="2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кадров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сотрудников и их размещение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эффективность учителей и коллективной работы;</w:t>
            </w:r>
          </w:p>
          <w:p w:rsidR="00E34C53" w:rsidRPr="001463FD" w:rsidRDefault="00E34C53" w:rsidP="00E34C53">
            <w:pPr>
              <w:numPr>
                <w:ilvl w:val="0"/>
                <w:numId w:val="2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формирование классов и обеспечение учителями;</w:t>
            </w:r>
          </w:p>
          <w:p w:rsidR="00E34C53" w:rsidRPr="001463FD" w:rsidRDefault="00E34C53" w:rsidP="00E34C53">
            <w:pPr>
              <w:numPr>
                <w:ilvl w:val="0"/>
                <w:numId w:val="21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обеспечение связей с целью помощи учащимся;</w:t>
            </w:r>
          </w:p>
          <w:p w:rsidR="00E34C53" w:rsidRPr="001463FD" w:rsidRDefault="00E34C53" w:rsidP="00E34C53">
            <w:pPr>
              <w:numPr>
                <w:ilvl w:val="0"/>
                <w:numId w:val="2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эффективность и размещение вспо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могательного персонала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и его развитие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2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связь между анализом кадрового состава, его развитием и самооценкой школы;</w:t>
            </w:r>
          </w:p>
          <w:p w:rsidR="00E34C53" w:rsidRPr="001463FD" w:rsidRDefault="00E34C53" w:rsidP="00E34C53">
            <w:pPr>
              <w:numPr>
                <w:ilvl w:val="0"/>
                <w:numId w:val="22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процедура анализа кадрового состава;</w:t>
            </w:r>
          </w:p>
          <w:p w:rsidR="00E34C53" w:rsidRPr="001463FD" w:rsidRDefault="00E34C53" w:rsidP="00E34C53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развитие кадрового состава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Управление школьными финансами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3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меры, принимаемые с целью управления школьным бюджетом;</w:t>
            </w:r>
          </w:p>
          <w:p w:rsidR="00E34C53" w:rsidRPr="001463FD" w:rsidRDefault="00E34C53" w:rsidP="00E34C53">
            <w:pPr>
              <w:numPr>
                <w:ilvl w:val="0"/>
                <w:numId w:val="23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 с целью поддержки учебы и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587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Постановка задач и выработка руководящих установок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– ясность и соответствие целей; – эффективность процедуры выработки руководящих установок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процедура самооценки;</w:t>
            </w:r>
          </w:p>
          <w:p w:rsidR="00E34C53" w:rsidRPr="001463FD" w:rsidRDefault="00E34C53" w:rsidP="00E34C53">
            <w:pPr>
              <w:numPr>
                <w:ilvl w:val="0"/>
                <w:numId w:val="24"/>
              </w:numPr>
              <w:spacing w:after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работы и составление оценки назначенными сотрудниками;</w:t>
            </w:r>
          </w:p>
          <w:p w:rsidR="00E34C53" w:rsidRPr="001463FD" w:rsidRDefault="00E34C53" w:rsidP="00E34C53">
            <w:pPr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стандартах работы и ее качестве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0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Планирование улучшений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5"/>
              </w:numPr>
              <w:spacing w:after="0" w:line="259" w:lineRule="auto"/>
              <w:ind w:hanging="1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 развития;</w:t>
            </w:r>
          </w:p>
          <w:p w:rsidR="00E34C53" w:rsidRPr="001463FD" w:rsidRDefault="00E34C53" w:rsidP="00E34C53">
            <w:pPr>
              <w:numPr>
                <w:ilvl w:val="0"/>
                <w:numId w:val="25"/>
              </w:numPr>
              <w:spacing w:after="0" w:line="259" w:lineRule="auto"/>
              <w:ind w:hanging="1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планирование мер;</w:t>
            </w:r>
          </w:p>
          <w:p w:rsidR="00E34C53" w:rsidRPr="001463FD" w:rsidRDefault="00E34C53" w:rsidP="00E34C53">
            <w:pPr>
              <w:numPr>
                <w:ilvl w:val="0"/>
                <w:numId w:val="25"/>
              </w:numPr>
              <w:spacing w:after="0" w:line="259" w:lineRule="auto"/>
              <w:ind w:hanging="1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воздействие планирования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качество руководства;</w:t>
            </w:r>
          </w:p>
          <w:p w:rsidR="00E34C53" w:rsidRPr="001463FD" w:rsidRDefault="00E34C53" w:rsidP="00E34C53">
            <w:pPr>
              <w:numPr>
                <w:ilvl w:val="0"/>
                <w:numId w:val="26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и самоотдача;</w:t>
            </w:r>
          </w:p>
          <w:p w:rsidR="00E34C53" w:rsidRPr="001463FD" w:rsidRDefault="00E34C53" w:rsidP="00E34C53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E34C53">
        <w:trPr>
          <w:trHeight w:val="1249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C53" w:rsidRPr="001463FD" w:rsidRDefault="00E34C53" w:rsidP="00E34C53">
            <w:pPr>
              <w:spacing w:after="0" w:line="259" w:lineRule="auto"/>
              <w:ind w:left="16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сотрудников с дополнительными </w:t>
            </w:r>
            <w:proofErr w:type="spellStart"/>
            <w:proofErr w:type="gram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обязанностя</w:t>
            </w:r>
            <w:proofErr w:type="spell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7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круг обязанностей и практическая работа;</w:t>
            </w:r>
          </w:p>
          <w:p w:rsidR="00E34C53" w:rsidRPr="001463FD" w:rsidRDefault="00E34C53" w:rsidP="00E34C53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индивидуальная эффективность;</w:t>
            </w:r>
          </w:p>
          <w:p w:rsidR="00E34C53" w:rsidRPr="001463FD" w:rsidRDefault="00E34C53" w:rsidP="00E34C53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коллективная эффективность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B0DD4">
        <w:trPr>
          <w:trHeight w:val="1249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E34C53">
            <w:pPr>
              <w:numPr>
                <w:ilvl w:val="0"/>
                <w:numId w:val="27"/>
              </w:numPr>
              <w:spacing w:after="0"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E34C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DA" w:rsidRPr="001463FD" w:rsidRDefault="00CD1FDA">
      <w:pPr>
        <w:rPr>
          <w:rFonts w:ascii="Times New Roman" w:hAnsi="Times New Roman" w:cs="Times New Roman"/>
        </w:rPr>
      </w:pPr>
    </w:p>
    <w:p w:rsidR="00E34C53" w:rsidRPr="001463FD" w:rsidRDefault="00E34C53">
      <w:pPr>
        <w:rPr>
          <w:rFonts w:ascii="Times New Roman" w:hAnsi="Times New Roman" w:cs="Times New Roman"/>
        </w:rPr>
      </w:pPr>
    </w:p>
    <w:p w:rsidR="00E34C53" w:rsidRPr="001463FD" w:rsidRDefault="00E34C53" w:rsidP="00E34C53">
      <w:pPr>
        <w:ind w:left="8" w:right="33"/>
        <w:rPr>
          <w:rFonts w:ascii="Times New Roman" w:hAnsi="Times New Roman" w:cs="Times New Roman"/>
          <w:sz w:val="28"/>
          <w:szCs w:val="28"/>
        </w:rPr>
      </w:pPr>
      <w:r w:rsidRPr="001463FD">
        <w:rPr>
          <w:rFonts w:ascii="Times New Roman" w:hAnsi="Times New Roman" w:cs="Times New Roman"/>
          <w:b/>
          <w:sz w:val="28"/>
          <w:szCs w:val="28"/>
        </w:rPr>
        <w:t>Анкета для учителей «Есть ли изменения?»</w:t>
      </w:r>
    </w:p>
    <w:p w:rsidR="00E34C53" w:rsidRPr="001463FD" w:rsidRDefault="00E34C53" w:rsidP="00E34C53">
      <w:pPr>
        <w:spacing w:after="12"/>
        <w:ind w:left="279" w:right="29" w:hanging="10"/>
        <w:rPr>
          <w:rFonts w:ascii="Times New Roman" w:hAnsi="Times New Roman" w:cs="Times New Roman"/>
          <w:sz w:val="28"/>
          <w:szCs w:val="28"/>
        </w:rPr>
      </w:pPr>
      <w:r w:rsidRPr="001463FD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E34C53" w:rsidRPr="001463FD" w:rsidRDefault="00E34C53" w:rsidP="00E34C53">
      <w:pPr>
        <w:spacing w:after="12"/>
        <w:ind w:left="0" w:right="29" w:firstLine="283"/>
        <w:rPr>
          <w:rFonts w:ascii="Times New Roman" w:hAnsi="Times New Roman" w:cs="Times New Roman"/>
          <w:sz w:val="28"/>
          <w:szCs w:val="28"/>
        </w:rPr>
      </w:pPr>
      <w:r w:rsidRPr="001463FD">
        <w:rPr>
          <w:rFonts w:ascii="Times New Roman" w:hAnsi="Times New Roman" w:cs="Times New Roman"/>
          <w:i/>
          <w:sz w:val="28"/>
          <w:szCs w:val="28"/>
        </w:rPr>
        <w:t>Ниже представлен перечень утверждений, которые характеризуют изменения в школьной жизни</w:t>
      </w:r>
      <w:r w:rsidR="00804857" w:rsidRPr="001463FD">
        <w:rPr>
          <w:rFonts w:ascii="Times New Roman" w:hAnsi="Times New Roman" w:cs="Times New Roman"/>
          <w:sz w:val="28"/>
          <w:szCs w:val="28"/>
        </w:rPr>
        <w:t xml:space="preserve">. </w:t>
      </w:r>
      <w:r w:rsidRPr="001463FD">
        <w:rPr>
          <w:rFonts w:ascii="Times New Roman" w:hAnsi="Times New Roman" w:cs="Times New Roman"/>
          <w:i/>
          <w:sz w:val="28"/>
          <w:szCs w:val="28"/>
        </w:rPr>
        <w:t>Просим вас отметить, насколько каждое из утверждений соответствует ситуации изменений в вашей школе за последний год.</w:t>
      </w:r>
    </w:p>
    <w:p w:rsidR="00E34C53" w:rsidRPr="001463FD" w:rsidRDefault="00E34C53" w:rsidP="00E34C53">
      <w:pPr>
        <w:spacing w:after="12"/>
        <w:ind w:left="279" w:right="29" w:hanging="10"/>
        <w:rPr>
          <w:rFonts w:ascii="Times New Roman" w:hAnsi="Times New Roman" w:cs="Times New Roman"/>
          <w:sz w:val="28"/>
          <w:szCs w:val="28"/>
        </w:rPr>
      </w:pPr>
      <w:r w:rsidRPr="001463FD">
        <w:rPr>
          <w:rFonts w:ascii="Times New Roman" w:hAnsi="Times New Roman" w:cs="Times New Roman"/>
          <w:i/>
          <w:sz w:val="28"/>
          <w:szCs w:val="28"/>
        </w:rPr>
        <w:t>Благодарим вас за сотрудничество!</w:t>
      </w:r>
    </w:p>
    <w:p w:rsidR="000847CF" w:rsidRPr="001463FD" w:rsidRDefault="000847CF" w:rsidP="00804857">
      <w:pPr>
        <w:spacing w:after="12"/>
        <w:ind w:left="0" w:firstLine="4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53" w:rsidRPr="001463FD" w:rsidRDefault="00E34C53" w:rsidP="000847CF">
      <w:pPr>
        <w:spacing w:after="12"/>
        <w:ind w:left="0" w:firstLine="2410"/>
        <w:rPr>
          <w:rFonts w:ascii="Times New Roman" w:hAnsi="Times New Roman" w:cs="Times New Roman"/>
          <w:b/>
          <w:sz w:val="24"/>
          <w:szCs w:val="24"/>
        </w:rPr>
      </w:pPr>
      <w:r w:rsidRPr="001463FD">
        <w:rPr>
          <w:rFonts w:ascii="Times New Roman" w:hAnsi="Times New Roman" w:cs="Times New Roman"/>
          <w:b/>
          <w:sz w:val="24"/>
          <w:szCs w:val="24"/>
        </w:rPr>
        <w:t>Анкета учителя «Есть ли изменения?»</w:t>
      </w:r>
    </w:p>
    <w:p w:rsidR="000847CF" w:rsidRPr="001463FD" w:rsidRDefault="000847CF" w:rsidP="000847CF">
      <w:pPr>
        <w:spacing w:after="12"/>
        <w:ind w:left="0" w:firstLine="24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CellMar>
          <w:top w:w="16" w:type="dxa"/>
          <w:left w:w="57" w:type="dxa"/>
          <w:right w:w="30" w:type="dxa"/>
        </w:tblCellMar>
        <w:tblLook w:val="04A0" w:firstRow="1" w:lastRow="0" w:firstColumn="1" w:lastColumn="0" w:noHBand="0" w:noVBand="1"/>
      </w:tblPr>
      <w:tblGrid>
        <w:gridCol w:w="614"/>
        <w:gridCol w:w="95"/>
        <w:gridCol w:w="3544"/>
        <w:gridCol w:w="1559"/>
        <w:gridCol w:w="1560"/>
        <w:gridCol w:w="2126"/>
      </w:tblGrid>
      <w:tr w:rsidR="00E34C53" w:rsidRPr="001463FD" w:rsidTr="00804857">
        <w:trPr>
          <w:trHeight w:val="9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 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1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Незначительные </w:t>
            </w:r>
          </w:p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i/>
                <w:sz w:val="24"/>
                <w:szCs w:val="24"/>
              </w:rPr>
              <w:t>Заметные изменения</w:t>
            </w:r>
          </w:p>
        </w:tc>
      </w:tr>
      <w:tr w:rsidR="00E34C53" w:rsidRPr="001463FD" w:rsidTr="00804857">
        <w:trPr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167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Доверие и сотрудничество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обсуждают преподавание друг с другом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Школа поддерживает взаимодействие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Учителя совместно разрабатывают программы и учебные планы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Хорошие отношения в коллективе нашей школы усиливают пользу нововведений</w:t>
            </w:r>
          </w:p>
          <w:p w:rsidR="000847CF" w:rsidRPr="001463FD" w:rsidRDefault="000847CF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CF" w:rsidRPr="001463FD" w:rsidRDefault="000847CF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12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Целенаправленная командная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 школе регулярно обсуждаются учебные цели и их достижение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Учителя вовлечены в работу по улучшению результатов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 школе сформирована стратегическая команда, участвующая в управленческих решениях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Руководство школы поощряет участие учителя в командной работе, в том числе материально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2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C53" w:rsidRPr="001463FD" w:rsidRDefault="00E34C53" w:rsidP="00FC3DA9">
            <w:pPr>
              <w:spacing w:after="0" w:line="259" w:lineRule="auto"/>
              <w:ind w:left="7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данными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Планирование в школе происходит на основе анализа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определяется тем, как изменились образовательные результаты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улучшает возможности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rPr>
          <w:trHeight w:val="6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собираются разнообразные данные об индивидуальном прогрессе учеников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Достижения учителя измеряются разными способами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2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профессионального развития</w:t>
            </w: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Школа организует полезные рабочие группы и тренинги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Школа выделяет учителям время для самообучения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получили возможность для практики, рефлексии, обсуждения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90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Учителя определяют задачи профессионального развития, ориентируясь на новые стратегии / технологии преподавания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53" w:rsidRPr="001463FD" w:rsidTr="00804857">
        <w:tblPrEx>
          <w:tblCellMar>
            <w:left w:w="56" w:type="dxa"/>
            <w:right w:w="39" w:type="dxa"/>
          </w:tblCellMar>
        </w:tblPrEx>
        <w:trPr>
          <w:trHeight w:val="4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D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учителя поддерживается разными способами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53" w:rsidRPr="001463FD" w:rsidRDefault="00E34C53" w:rsidP="00FC3DA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53" w:rsidRPr="001463FD" w:rsidRDefault="00E34C53">
      <w:pPr>
        <w:rPr>
          <w:rFonts w:ascii="Times New Roman" w:hAnsi="Times New Roman" w:cs="Times New Roman"/>
        </w:rPr>
      </w:pPr>
    </w:p>
    <w:sectPr w:rsidR="00E34C53" w:rsidRPr="001463FD" w:rsidSect="00E34C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40F"/>
    <w:multiLevelType w:val="hybridMultilevel"/>
    <w:tmpl w:val="437EC866"/>
    <w:lvl w:ilvl="0" w:tplc="69623FD8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C9EE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88F9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8941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4EF0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A07CA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6B96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E4B8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0BF9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582D"/>
    <w:multiLevelType w:val="hybridMultilevel"/>
    <w:tmpl w:val="018226E8"/>
    <w:lvl w:ilvl="0" w:tplc="FAE6F25A">
      <w:start w:val="1"/>
      <w:numFmt w:val="bullet"/>
      <w:lvlText w:val="–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EA16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4915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40538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07B4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40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8010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091FC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8DE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E3D8D"/>
    <w:multiLevelType w:val="hybridMultilevel"/>
    <w:tmpl w:val="088055F6"/>
    <w:lvl w:ilvl="0" w:tplc="11F66386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A0F5A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46CA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4FF8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2C64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8A4B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8230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F0F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A9AA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3263F"/>
    <w:multiLevelType w:val="hybridMultilevel"/>
    <w:tmpl w:val="CC6613FA"/>
    <w:lvl w:ilvl="0" w:tplc="A6C20D38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CEE4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C3E12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4E32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E6FA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A81B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A4D8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A802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F0B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F5753"/>
    <w:multiLevelType w:val="hybridMultilevel"/>
    <w:tmpl w:val="A28453D2"/>
    <w:lvl w:ilvl="0" w:tplc="2E409826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2C85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6265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D662D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6203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AFBC6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8AE2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2121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8A88E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D50D6"/>
    <w:multiLevelType w:val="hybridMultilevel"/>
    <w:tmpl w:val="B23C49E0"/>
    <w:lvl w:ilvl="0" w:tplc="A2260B1E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C5F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2A1E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EC39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2E18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CB40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E005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EFC6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6F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F11FA"/>
    <w:multiLevelType w:val="hybridMultilevel"/>
    <w:tmpl w:val="BE8C8240"/>
    <w:lvl w:ilvl="0" w:tplc="30A0D182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D8B4F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780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C504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63DC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2EE8A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803D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8E2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479A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A78A2"/>
    <w:multiLevelType w:val="hybridMultilevel"/>
    <w:tmpl w:val="5DA87582"/>
    <w:lvl w:ilvl="0" w:tplc="5E9C0EC2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242D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6DCA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8FA1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A100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AE05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265E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A32D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CD06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377BC"/>
    <w:multiLevelType w:val="hybridMultilevel"/>
    <w:tmpl w:val="6218ADAC"/>
    <w:lvl w:ilvl="0" w:tplc="55503DCE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EE551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42C3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EECE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EB7B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87A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0067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CEB8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480E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A41E28"/>
    <w:multiLevelType w:val="hybridMultilevel"/>
    <w:tmpl w:val="2EE444E6"/>
    <w:lvl w:ilvl="0" w:tplc="85F8E42A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C161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B22FE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08F9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A27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9CB106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4CB8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CE19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24CA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C07BB"/>
    <w:multiLevelType w:val="hybridMultilevel"/>
    <w:tmpl w:val="6748D1E6"/>
    <w:lvl w:ilvl="0" w:tplc="F8DCAEE8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223D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CB4B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62D3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1BA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A3B5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5F2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82CC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CAB6E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D94615"/>
    <w:multiLevelType w:val="hybridMultilevel"/>
    <w:tmpl w:val="8A987B0A"/>
    <w:lvl w:ilvl="0" w:tplc="C7709CD2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0EE4E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2473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ECD4A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CA4C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0C59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82CB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EE3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A303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74727"/>
    <w:multiLevelType w:val="hybridMultilevel"/>
    <w:tmpl w:val="E9261478"/>
    <w:lvl w:ilvl="0" w:tplc="B6042C84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E120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098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463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2F50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E77F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03B7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8B62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8428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E87EF1"/>
    <w:multiLevelType w:val="hybridMultilevel"/>
    <w:tmpl w:val="52EA4C7C"/>
    <w:lvl w:ilvl="0" w:tplc="AADEB1B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0F720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21B0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81C1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32CA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AB5A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0562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ADE3C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6A94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D09F2"/>
    <w:multiLevelType w:val="hybridMultilevel"/>
    <w:tmpl w:val="8C2E4C7A"/>
    <w:lvl w:ilvl="0" w:tplc="7B84F154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C2540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EE8A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4A89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4F05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ED22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C846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EE38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27F3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64F90"/>
    <w:multiLevelType w:val="hybridMultilevel"/>
    <w:tmpl w:val="04383F6E"/>
    <w:lvl w:ilvl="0" w:tplc="E936476E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4882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C063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80A1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2FB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044B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494C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E917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E25E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CA0FDC"/>
    <w:multiLevelType w:val="hybridMultilevel"/>
    <w:tmpl w:val="3D344F92"/>
    <w:lvl w:ilvl="0" w:tplc="E64A5334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D4764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C82E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411F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AC63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8ABF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24B94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E113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88EC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3D6E86"/>
    <w:multiLevelType w:val="hybridMultilevel"/>
    <w:tmpl w:val="A7FE42E4"/>
    <w:lvl w:ilvl="0" w:tplc="9B6E6AA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0C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E00BB2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4F4C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C110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6744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0C3C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C10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459C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5C0459"/>
    <w:multiLevelType w:val="hybridMultilevel"/>
    <w:tmpl w:val="F0DE03F6"/>
    <w:lvl w:ilvl="0" w:tplc="5E648C8A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6BB0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6B11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B13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418A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4901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8262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8CF9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475B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AC4CE2"/>
    <w:multiLevelType w:val="hybridMultilevel"/>
    <w:tmpl w:val="6F545032"/>
    <w:lvl w:ilvl="0" w:tplc="225A208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0A52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CFF2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EA5E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600D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CAB9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0CD64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C4D9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8883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9F10FC"/>
    <w:multiLevelType w:val="hybridMultilevel"/>
    <w:tmpl w:val="7C7C20B2"/>
    <w:lvl w:ilvl="0" w:tplc="BA282DF4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66D6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6419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CA6D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637F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C992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8336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A2DE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CDEE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0D572C"/>
    <w:multiLevelType w:val="hybridMultilevel"/>
    <w:tmpl w:val="06E4A9C8"/>
    <w:lvl w:ilvl="0" w:tplc="F1B68622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A3C4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C16A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2D92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60B4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4D66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8D39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62A9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6BE5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EC24EB"/>
    <w:multiLevelType w:val="hybridMultilevel"/>
    <w:tmpl w:val="F1781B0A"/>
    <w:lvl w:ilvl="0" w:tplc="B06A7B00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CBAB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4565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88E98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410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AB94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C3A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86C7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81E5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977237"/>
    <w:multiLevelType w:val="hybridMultilevel"/>
    <w:tmpl w:val="E454180E"/>
    <w:lvl w:ilvl="0" w:tplc="5906D19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F6B3B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60B9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C7F7A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C8241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41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C5644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C88A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4DA1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F15C9D"/>
    <w:multiLevelType w:val="hybridMultilevel"/>
    <w:tmpl w:val="9B407CAC"/>
    <w:lvl w:ilvl="0" w:tplc="4E1CDB3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5B3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C25A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66DC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EA17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0D95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AC8B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2F5F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C489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985BDB"/>
    <w:multiLevelType w:val="hybridMultilevel"/>
    <w:tmpl w:val="50F2E5E4"/>
    <w:lvl w:ilvl="0" w:tplc="0438583C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EC5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03ED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E03A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04852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1C282A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C98D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4383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849FE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C235BC"/>
    <w:multiLevelType w:val="hybridMultilevel"/>
    <w:tmpl w:val="690C7CE8"/>
    <w:lvl w:ilvl="0" w:tplc="7286E260">
      <w:start w:val="1"/>
      <w:numFmt w:val="bullet"/>
      <w:lvlText w:val="–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24300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2D28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49D3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C439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6412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A1DC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8C59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AB1F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4"/>
  </w:num>
  <w:num w:numId="5">
    <w:abstractNumId w:val="24"/>
  </w:num>
  <w:num w:numId="6">
    <w:abstractNumId w:val="21"/>
  </w:num>
  <w:num w:numId="7">
    <w:abstractNumId w:val="8"/>
  </w:num>
  <w:num w:numId="8">
    <w:abstractNumId w:val="9"/>
  </w:num>
  <w:num w:numId="9">
    <w:abstractNumId w:val="22"/>
  </w:num>
  <w:num w:numId="10">
    <w:abstractNumId w:val="14"/>
  </w:num>
  <w:num w:numId="11">
    <w:abstractNumId w:val="19"/>
  </w:num>
  <w:num w:numId="12">
    <w:abstractNumId w:val="18"/>
  </w:num>
  <w:num w:numId="13">
    <w:abstractNumId w:val="12"/>
  </w:num>
  <w:num w:numId="14">
    <w:abstractNumId w:val="23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53"/>
    <w:rsid w:val="000847CF"/>
    <w:rsid w:val="001463FD"/>
    <w:rsid w:val="003046F9"/>
    <w:rsid w:val="00804857"/>
    <w:rsid w:val="00CD1FDA"/>
    <w:rsid w:val="00DA3B67"/>
    <w:rsid w:val="00E34C53"/>
    <w:rsid w:val="00F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11F2-EE06-40D6-A967-15C2C39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3"/>
    <w:pPr>
      <w:spacing w:after="4" w:line="248" w:lineRule="auto"/>
      <w:ind w:left="283" w:firstLine="273"/>
      <w:jc w:val="both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4C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FD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5">
    <w:name w:val="Hyperlink"/>
    <w:rsid w:val="00146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novreg.ru" TargetMode="External"/><Relationship Id="rId5" Type="http://schemas.openxmlformats.org/officeDocument/2006/relationships/hyperlink" Target="mailto:komitet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2021-06-30T11:21:00Z</cp:lastPrinted>
  <dcterms:created xsi:type="dcterms:W3CDTF">2021-06-30T10:58:00Z</dcterms:created>
  <dcterms:modified xsi:type="dcterms:W3CDTF">2021-06-30T11:59:00Z</dcterms:modified>
</cp:coreProperties>
</file>